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CD" w:rsidRDefault="008A3299" w:rsidP="001F09CD">
      <w:pPr>
        <w:pStyle w:val="af7"/>
        <w:ind w:left="0" w:firstLine="0"/>
        <w:jc w:val="center"/>
      </w:pPr>
      <w:r>
        <w:rPr>
          <w:b/>
        </w:rPr>
        <w:t xml:space="preserve">                </w:t>
      </w:r>
    </w:p>
    <w:p w:rsidR="008A3299" w:rsidRPr="00B277A5" w:rsidRDefault="00B277A5" w:rsidP="00B277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7A5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Чеченской Республики</w:t>
      </w:r>
    </w:p>
    <w:p w:rsidR="00FC0F78" w:rsidRPr="003471CD" w:rsidRDefault="00FC0F78" w:rsidP="00907E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1CD">
        <w:rPr>
          <w:rFonts w:ascii="Times New Roman" w:hAnsi="Times New Roman" w:cs="Times New Roman"/>
          <w:b/>
          <w:sz w:val="28"/>
          <w:szCs w:val="28"/>
        </w:rPr>
        <w:t xml:space="preserve">Государственное </w:t>
      </w:r>
      <w:r w:rsidR="003E4758" w:rsidRPr="003471CD">
        <w:rPr>
          <w:rFonts w:ascii="Times New Roman" w:hAnsi="Times New Roman" w:cs="Times New Roman"/>
          <w:b/>
          <w:sz w:val="28"/>
          <w:szCs w:val="28"/>
        </w:rPr>
        <w:t>бюджетное</w:t>
      </w:r>
      <w:r w:rsidRPr="003471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7E16" w:rsidRPr="003471CD">
        <w:rPr>
          <w:rFonts w:ascii="Times New Roman" w:hAnsi="Times New Roman" w:cs="Times New Roman"/>
          <w:b/>
          <w:sz w:val="28"/>
          <w:szCs w:val="28"/>
        </w:rPr>
        <w:t>профессиональн</w:t>
      </w:r>
      <w:r w:rsidR="00907E16">
        <w:rPr>
          <w:rFonts w:ascii="Times New Roman" w:hAnsi="Times New Roman" w:cs="Times New Roman"/>
          <w:b/>
          <w:sz w:val="28"/>
          <w:szCs w:val="28"/>
        </w:rPr>
        <w:t>ое образовательное учреждение</w:t>
      </w:r>
    </w:p>
    <w:p w:rsidR="00FC0F78" w:rsidRPr="003471CD" w:rsidRDefault="00995711" w:rsidP="003471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«Чеченский техникум энергетики</w:t>
      </w:r>
      <w:r w:rsidR="00FC0F78" w:rsidRPr="003471CD">
        <w:rPr>
          <w:rFonts w:ascii="Times New Roman" w:hAnsi="Times New Roman" w:cs="Times New Roman"/>
          <w:b/>
          <w:sz w:val="28"/>
          <w:szCs w:val="28"/>
        </w:rPr>
        <w:t>»</w:t>
      </w:r>
    </w:p>
    <w:p w:rsidR="00FC0F78" w:rsidRPr="000B18D8" w:rsidRDefault="00FC0F78" w:rsidP="00AA70B9">
      <w:pPr>
        <w:pStyle w:val="a3"/>
      </w:pPr>
    </w:p>
    <w:p w:rsidR="00FC0F78" w:rsidRPr="000B18D8" w:rsidRDefault="00FC0F78" w:rsidP="00FC0F78">
      <w:pPr>
        <w:jc w:val="center"/>
        <w:rPr>
          <w:rFonts w:ascii="Times New Roman" w:hAnsi="Times New Roman"/>
          <w:b/>
          <w:sz w:val="24"/>
          <w:szCs w:val="24"/>
        </w:rPr>
      </w:pPr>
    </w:p>
    <w:p w:rsidR="00FC0F78" w:rsidRPr="000B18D8" w:rsidRDefault="00FC0F78" w:rsidP="00FC0F7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153B" w:rsidRDefault="00100C92" w:rsidP="00100C9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07153B">
        <w:rPr>
          <w:rFonts w:ascii="Times New Roman" w:hAnsi="Times New Roman" w:cs="Times New Roman"/>
          <w:sz w:val="24"/>
          <w:szCs w:val="24"/>
        </w:rPr>
        <w:t>Утверждаю</w:t>
      </w:r>
    </w:p>
    <w:p w:rsidR="0007153B" w:rsidRDefault="00100C92" w:rsidP="00100C92">
      <w:pPr>
        <w:pStyle w:val="a3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7153B">
        <w:rPr>
          <w:rFonts w:ascii="Times New Roman" w:hAnsi="Times New Roman" w:cs="Times New Roman"/>
          <w:sz w:val="24"/>
          <w:szCs w:val="24"/>
        </w:rPr>
        <w:t>Директор</w:t>
      </w:r>
      <w:r w:rsidR="00E01A80">
        <w:rPr>
          <w:rFonts w:ascii="Times New Roman" w:hAnsi="Times New Roman" w:cs="Times New Roman"/>
          <w:sz w:val="24"/>
          <w:szCs w:val="24"/>
        </w:rPr>
        <w:t xml:space="preserve"> ГБПОУ «ЧТЭ»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07153B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Б.Б.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Селимов</w:t>
      </w:r>
      <w:proofErr w:type="spellEnd"/>
    </w:p>
    <w:p w:rsidR="0007153B" w:rsidRDefault="00100C92" w:rsidP="00100C9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07153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15</w:t>
      </w:r>
      <w:r w:rsidR="0007153B">
        <w:rPr>
          <w:rFonts w:ascii="Times New Roman" w:hAnsi="Times New Roman" w:cs="Times New Roman"/>
          <w:sz w:val="24"/>
          <w:szCs w:val="24"/>
        </w:rPr>
        <w:t>» 0</w:t>
      </w:r>
      <w:r>
        <w:rPr>
          <w:rFonts w:ascii="Times New Roman" w:hAnsi="Times New Roman" w:cs="Times New Roman"/>
          <w:sz w:val="24"/>
          <w:szCs w:val="24"/>
        </w:rPr>
        <w:t>6</w:t>
      </w:r>
      <w:r w:rsidR="0007153B">
        <w:rPr>
          <w:rFonts w:ascii="Times New Roman" w:hAnsi="Times New Roman" w:cs="Times New Roman"/>
          <w:sz w:val="24"/>
          <w:szCs w:val="24"/>
        </w:rPr>
        <w:t>.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07153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153B" w:rsidRDefault="0007153B" w:rsidP="00100C9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7153B" w:rsidRPr="004245AC" w:rsidRDefault="0007153B" w:rsidP="0007153B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153B" w:rsidRPr="004245AC" w:rsidRDefault="0007153B" w:rsidP="0007153B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153B" w:rsidRPr="004245AC" w:rsidRDefault="0007153B" w:rsidP="0007153B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153B" w:rsidRPr="004245AC" w:rsidRDefault="0007153B" w:rsidP="0007153B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153B" w:rsidRPr="004245AC" w:rsidRDefault="0007153B" w:rsidP="0007153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153B" w:rsidRPr="006A4F3E" w:rsidRDefault="0007153B" w:rsidP="0007153B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A4F3E">
        <w:rPr>
          <w:rFonts w:ascii="Times New Roman" w:hAnsi="Times New Roman"/>
          <w:sz w:val="28"/>
          <w:szCs w:val="28"/>
        </w:rPr>
        <w:t xml:space="preserve">Фонд оценочных средств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6A4F3E">
        <w:rPr>
          <w:rFonts w:ascii="Times New Roman" w:hAnsi="Times New Roman"/>
          <w:sz w:val="28"/>
          <w:szCs w:val="28"/>
        </w:rPr>
        <w:t xml:space="preserve">учебной дисциплины </w:t>
      </w:r>
      <w:r w:rsidRPr="003E6565">
        <w:rPr>
          <w:rFonts w:ascii="Times New Roman" w:hAnsi="Times New Roman" w:cs="Times New Roman"/>
          <w:b/>
          <w:sz w:val="28"/>
          <w:szCs w:val="28"/>
        </w:rPr>
        <w:t>ОП.04.«</w:t>
      </w:r>
      <w:r w:rsidRPr="003E6565">
        <w:rPr>
          <w:b/>
          <w:sz w:val="28"/>
          <w:szCs w:val="28"/>
        </w:rPr>
        <w:t xml:space="preserve"> </w:t>
      </w:r>
      <w:r w:rsidRPr="003E6565">
        <w:rPr>
          <w:rFonts w:ascii="Times New Roman" w:hAnsi="Times New Roman" w:cs="Times New Roman"/>
          <w:b/>
          <w:sz w:val="28"/>
          <w:szCs w:val="28"/>
        </w:rPr>
        <w:t>Техническая механика»</w:t>
      </w:r>
      <w:r w:rsidRPr="003E6565">
        <w:rPr>
          <w:rFonts w:ascii="Times New Roman" w:hAnsi="Times New Roman"/>
          <w:b/>
          <w:sz w:val="28"/>
          <w:szCs w:val="28"/>
        </w:rPr>
        <w:t xml:space="preserve"> </w:t>
      </w:r>
      <w:r w:rsidRPr="006A4F3E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6A4F3E">
        <w:rPr>
          <w:rFonts w:ascii="Times New Roman" w:hAnsi="Times New Roman"/>
          <w:sz w:val="28"/>
          <w:szCs w:val="28"/>
        </w:rPr>
        <w:t xml:space="preserve">   по специальности среднего профессиона</w:t>
      </w:r>
      <w:r>
        <w:rPr>
          <w:rFonts w:ascii="Times New Roman" w:hAnsi="Times New Roman"/>
          <w:sz w:val="28"/>
          <w:szCs w:val="28"/>
        </w:rPr>
        <w:t xml:space="preserve">льного образования </w:t>
      </w:r>
      <w:r w:rsidRPr="006A4F3E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6A4F3E">
        <w:rPr>
          <w:rFonts w:ascii="Times New Roman" w:hAnsi="Times New Roman"/>
          <w:b/>
          <w:caps/>
          <w:sz w:val="28"/>
          <w:szCs w:val="28"/>
        </w:rPr>
        <w:t xml:space="preserve">13.02.07 </w:t>
      </w:r>
      <w:r w:rsidRPr="006A4F3E">
        <w:rPr>
          <w:rFonts w:ascii="Times New Roman" w:hAnsi="Times New Roman"/>
          <w:b/>
          <w:sz w:val="28"/>
          <w:szCs w:val="28"/>
        </w:rPr>
        <w:t xml:space="preserve">Электроснабжение (по отраслям) </w:t>
      </w:r>
      <w:r w:rsidRPr="006A4F3E">
        <w:rPr>
          <w:rFonts w:ascii="Times New Roman" w:hAnsi="Times New Roman"/>
          <w:sz w:val="28"/>
          <w:szCs w:val="28"/>
        </w:rPr>
        <w:t>(базовой подготовки).</w:t>
      </w:r>
    </w:p>
    <w:p w:rsidR="0007153B" w:rsidRDefault="0007153B" w:rsidP="0007153B">
      <w:pPr>
        <w:jc w:val="center"/>
        <w:rPr>
          <w:rFonts w:ascii="Times New Roman" w:hAnsi="Times New Roman"/>
          <w:sz w:val="28"/>
          <w:szCs w:val="28"/>
        </w:rPr>
      </w:pPr>
    </w:p>
    <w:p w:rsidR="0007153B" w:rsidRDefault="0007153B" w:rsidP="00071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07153B" w:rsidRDefault="0007153B" w:rsidP="00071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07153B" w:rsidRDefault="0007153B" w:rsidP="00071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07153B" w:rsidRDefault="0007153B" w:rsidP="0007153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                                </w:t>
      </w:r>
    </w:p>
    <w:p w:rsidR="0007153B" w:rsidRDefault="0007153B" w:rsidP="0007153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pacing w:val="-2"/>
          <w:sz w:val="28"/>
          <w:szCs w:val="28"/>
        </w:rPr>
      </w:pPr>
      <w:r w:rsidRPr="00FE530A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              </w:t>
      </w:r>
    </w:p>
    <w:p w:rsidR="0007153B" w:rsidRDefault="0007153B" w:rsidP="0007153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pacing w:val="-2"/>
          <w:sz w:val="28"/>
          <w:szCs w:val="28"/>
        </w:rPr>
      </w:pPr>
    </w:p>
    <w:p w:rsidR="0007153B" w:rsidRDefault="0007153B" w:rsidP="0007153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pacing w:val="-2"/>
          <w:sz w:val="28"/>
          <w:szCs w:val="28"/>
        </w:rPr>
      </w:pPr>
    </w:p>
    <w:p w:rsidR="0007153B" w:rsidRPr="00FE530A" w:rsidRDefault="0007153B" w:rsidP="0007153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</w:t>
      </w:r>
      <w:r w:rsidR="003564B3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      </w:t>
      </w:r>
      <w:r w:rsidRPr="00FE530A">
        <w:rPr>
          <w:rFonts w:ascii="Times New Roman" w:hAnsi="Times New Roman" w:cs="Times New Roman"/>
          <w:spacing w:val="-2"/>
          <w:sz w:val="28"/>
          <w:szCs w:val="28"/>
        </w:rPr>
        <w:t xml:space="preserve"> г. Грозный, </w:t>
      </w:r>
      <w:r w:rsidRPr="00FE530A">
        <w:rPr>
          <w:rFonts w:ascii="Times New Roman" w:hAnsi="Times New Roman" w:cs="Times New Roman"/>
          <w:bCs/>
          <w:sz w:val="28"/>
          <w:szCs w:val="28"/>
        </w:rPr>
        <w:t>201</w:t>
      </w:r>
      <w:r w:rsidR="00907E16">
        <w:rPr>
          <w:rFonts w:ascii="Times New Roman" w:hAnsi="Times New Roman" w:cs="Times New Roman"/>
          <w:bCs/>
          <w:sz w:val="28"/>
          <w:szCs w:val="28"/>
        </w:rPr>
        <w:t>8</w:t>
      </w:r>
      <w:r w:rsidRPr="00FE530A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FE530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</w:t>
      </w:r>
    </w:p>
    <w:p w:rsidR="0007153B" w:rsidRPr="00755A54" w:rsidRDefault="0007153B" w:rsidP="003564B3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Фонд оценочных средств (Ф</w:t>
      </w:r>
      <w:r w:rsidRPr="00A94AC8">
        <w:rPr>
          <w:rFonts w:ascii="Times New Roman" w:hAnsi="Times New Roman"/>
          <w:sz w:val="24"/>
          <w:szCs w:val="24"/>
        </w:rPr>
        <w:t>ОС) предназначен для оценки результатов освоения учебной дисциплин</w:t>
      </w:r>
      <w:r>
        <w:rPr>
          <w:rFonts w:ascii="Times New Roman" w:hAnsi="Times New Roman"/>
          <w:sz w:val="24"/>
          <w:szCs w:val="24"/>
        </w:rPr>
        <w:t>ы</w:t>
      </w:r>
      <w:r w:rsidRPr="002F4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ОП.04.</w:t>
      </w:r>
      <w:r w:rsidRPr="00EC58E2">
        <w:rPr>
          <w:rFonts w:ascii="Times New Roman" w:hAnsi="Times New Roman" w:cs="Times New Roman"/>
          <w:sz w:val="24"/>
          <w:szCs w:val="24"/>
        </w:rPr>
        <w:t>«</w:t>
      </w:r>
      <w:r w:rsidRPr="00B4137D"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Техническая механика</w:t>
      </w:r>
      <w:r w:rsidRPr="00EC58E2">
        <w:rPr>
          <w:rFonts w:ascii="Times New Roman" w:hAnsi="Times New Roman" w:cs="Times New Roman"/>
          <w:sz w:val="24"/>
          <w:szCs w:val="24"/>
        </w:rPr>
        <w:t>»</w:t>
      </w:r>
      <w:r w:rsidR="003564B3">
        <w:rPr>
          <w:rFonts w:ascii="Times New Roman" w:hAnsi="Times New Roman"/>
          <w:sz w:val="24"/>
          <w:szCs w:val="24"/>
        </w:rPr>
        <w:t xml:space="preserve"> </w:t>
      </w:r>
      <w:r w:rsidRPr="00755A54">
        <w:rPr>
          <w:rFonts w:ascii="Times New Roman" w:hAnsi="Times New Roman"/>
          <w:sz w:val="24"/>
          <w:szCs w:val="24"/>
        </w:rPr>
        <w:t xml:space="preserve">по специальности среднего профессионального образования (далее – СПО) </w:t>
      </w:r>
      <w:r w:rsidRPr="00755A54">
        <w:rPr>
          <w:rFonts w:ascii="Times New Roman" w:hAnsi="Times New Roman"/>
          <w:b/>
          <w:caps/>
          <w:sz w:val="24"/>
          <w:szCs w:val="24"/>
        </w:rPr>
        <w:t xml:space="preserve">13.02.07 </w:t>
      </w:r>
      <w:r w:rsidRPr="00755A54">
        <w:rPr>
          <w:rFonts w:ascii="Times New Roman" w:hAnsi="Times New Roman"/>
          <w:b/>
          <w:sz w:val="24"/>
          <w:szCs w:val="24"/>
        </w:rPr>
        <w:t xml:space="preserve">Электроснабжение (по отраслям) </w:t>
      </w:r>
      <w:r w:rsidRPr="00755A54">
        <w:rPr>
          <w:rFonts w:ascii="Times New Roman" w:hAnsi="Times New Roman"/>
          <w:sz w:val="24"/>
          <w:szCs w:val="24"/>
        </w:rPr>
        <w:t>(базовой подготовки).</w:t>
      </w:r>
    </w:p>
    <w:p w:rsidR="0007153B" w:rsidRDefault="0007153B" w:rsidP="00071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07153B" w:rsidRPr="00755A54" w:rsidRDefault="0007153B" w:rsidP="00071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755A54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755A54">
        <w:rPr>
          <w:rFonts w:ascii="Times New Roman" w:hAnsi="Times New Roman"/>
          <w:sz w:val="24"/>
          <w:szCs w:val="24"/>
        </w:rPr>
        <w:t xml:space="preserve"> ГБ</w:t>
      </w:r>
      <w:r w:rsidR="00907E16">
        <w:rPr>
          <w:rFonts w:ascii="Times New Roman" w:hAnsi="Times New Roman"/>
          <w:sz w:val="24"/>
          <w:szCs w:val="24"/>
        </w:rPr>
        <w:t xml:space="preserve">ПОУ </w:t>
      </w:r>
      <w:r w:rsidRPr="00755A54">
        <w:rPr>
          <w:rFonts w:ascii="Times New Roman" w:hAnsi="Times New Roman"/>
          <w:sz w:val="24"/>
          <w:szCs w:val="24"/>
        </w:rPr>
        <w:t xml:space="preserve"> « Чеченский техникум энергетики»</w:t>
      </w:r>
    </w:p>
    <w:p w:rsidR="0007153B" w:rsidRPr="00755A54" w:rsidRDefault="0007153B" w:rsidP="000715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55A54">
        <w:rPr>
          <w:rFonts w:ascii="Times New Roman" w:hAnsi="Times New Roman"/>
          <w:sz w:val="24"/>
          <w:szCs w:val="24"/>
        </w:rPr>
        <w:tab/>
      </w:r>
      <w:r w:rsidRPr="00755A54">
        <w:rPr>
          <w:rFonts w:ascii="Times New Roman" w:hAnsi="Times New Roman"/>
          <w:sz w:val="24"/>
          <w:szCs w:val="24"/>
        </w:rPr>
        <w:tab/>
      </w:r>
      <w:r w:rsidRPr="00755A54">
        <w:rPr>
          <w:rFonts w:ascii="Times New Roman" w:hAnsi="Times New Roman"/>
          <w:sz w:val="24"/>
          <w:szCs w:val="24"/>
        </w:rPr>
        <w:tab/>
      </w:r>
    </w:p>
    <w:p w:rsidR="0007153B" w:rsidRPr="00755A54" w:rsidRDefault="0007153B" w:rsidP="00071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5A54">
        <w:rPr>
          <w:rFonts w:ascii="Times New Roman" w:hAnsi="Times New Roman"/>
          <w:b/>
          <w:sz w:val="24"/>
          <w:szCs w:val="24"/>
        </w:rPr>
        <w:t>Разработчики:</w:t>
      </w:r>
    </w:p>
    <w:p w:rsidR="0007153B" w:rsidRPr="00755A54" w:rsidRDefault="0007153B" w:rsidP="00071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5A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A54">
        <w:rPr>
          <w:rFonts w:ascii="Times New Roman" w:hAnsi="Times New Roman"/>
          <w:sz w:val="24"/>
          <w:szCs w:val="24"/>
        </w:rPr>
        <w:t>Арсаев</w:t>
      </w:r>
      <w:proofErr w:type="spellEnd"/>
      <w:r w:rsidRPr="00755A54">
        <w:rPr>
          <w:rFonts w:ascii="Times New Roman" w:hAnsi="Times New Roman"/>
          <w:sz w:val="24"/>
          <w:szCs w:val="24"/>
        </w:rPr>
        <w:t xml:space="preserve"> Султан Абу - </w:t>
      </w:r>
      <w:proofErr w:type="spellStart"/>
      <w:r w:rsidRPr="00755A54">
        <w:rPr>
          <w:rFonts w:ascii="Times New Roman" w:hAnsi="Times New Roman"/>
          <w:sz w:val="24"/>
          <w:szCs w:val="24"/>
        </w:rPr>
        <w:t>Язидович</w:t>
      </w:r>
      <w:proofErr w:type="spellEnd"/>
      <w:r w:rsidRPr="00755A54">
        <w:rPr>
          <w:rFonts w:ascii="Times New Roman" w:hAnsi="Times New Roman"/>
          <w:sz w:val="24"/>
          <w:szCs w:val="24"/>
        </w:rPr>
        <w:t xml:space="preserve">, преподаватель </w:t>
      </w:r>
      <w:proofErr w:type="spellStart"/>
      <w:r w:rsidR="003564B3">
        <w:rPr>
          <w:rFonts w:ascii="Times New Roman" w:hAnsi="Times New Roman"/>
          <w:sz w:val="24"/>
          <w:szCs w:val="24"/>
        </w:rPr>
        <w:t>спецдисциплин</w:t>
      </w:r>
      <w:proofErr w:type="spellEnd"/>
      <w:r w:rsidR="003564B3">
        <w:rPr>
          <w:rFonts w:ascii="Times New Roman" w:hAnsi="Times New Roman"/>
          <w:sz w:val="24"/>
          <w:szCs w:val="24"/>
        </w:rPr>
        <w:t>, ГБ</w:t>
      </w:r>
      <w:r w:rsidR="00907E16">
        <w:rPr>
          <w:rFonts w:ascii="Times New Roman" w:hAnsi="Times New Roman"/>
          <w:sz w:val="24"/>
          <w:szCs w:val="24"/>
        </w:rPr>
        <w:t xml:space="preserve">ПОУ </w:t>
      </w:r>
      <w:r w:rsidR="003564B3">
        <w:rPr>
          <w:rFonts w:ascii="Times New Roman" w:hAnsi="Times New Roman"/>
          <w:sz w:val="24"/>
          <w:szCs w:val="24"/>
        </w:rPr>
        <w:t xml:space="preserve"> «</w:t>
      </w:r>
      <w:r w:rsidRPr="00755A54">
        <w:rPr>
          <w:rFonts w:ascii="Times New Roman" w:hAnsi="Times New Roman"/>
          <w:sz w:val="24"/>
          <w:szCs w:val="24"/>
        </w:rPr>
        <w:t>Чеченский техникум энергетики»</w:t>
      </w:r>
    </w:p>
    <w:p w:rsidR="0007153B" w:rsidRPr="00755A54" w:rsidRDefault="0007153B" w:rsidP="0007153B">
      <w:pPr>
        <w:rPr>
          <w:rFonts w:ascii="Times New Roman" w:hAnsi="Times New Roman"/>
          <w:sz w:val="24"/>
          <w:szCs w:val="24"/>
        </w:rPr>
      </w:pPr>
    </w:p>
    <w:p w:rsidR="0007153B" w:rsidRPr="00755A54" w:rsidRDefault="0007153B" w:rsidP="0007153B">
      <w:pPr>
        <w:rPr>
          <w:rFonts w:ascii="Times New Roman" w:hAnsi="Times New Roman"/>
          <w:sz w:val="24"/>
          <w:szCs w:val="24"/>
        </w:rPr>
      </w:pPr>
      <w:proofErr w:type="gramStart"/>
      <w:r w:rsidRPr="00755A54">
        <w:rPr>
          <w:rFonts w:ascii="Times New Roman" w:hAnsi="Times New Roman"/>
          <w:sz w:val="24"/>
          <w:szCs w:val="24"/>
        </w:rPr>
        <w:t>Рассмотрена</w:t>
      </w:r>
      <w:proofErr w:type="gramEnd"/>
      <w:r w:rsidRPr="00755A54">
        <w:rPr>
          <w:rFonts w:ascii="Times New Roman" w:hAnsi="Times New Roman"/>
          <w:sz w:val="24"/>
          <w:szCs w:val="24"/>
        </w:rPr>
        <w:t xml:space="preserve"> Методической комиссией профессионального цикла ГБ</w:t>
      </w:r>
      <w:r w:rsidR="00907E16">
        <w:rPr>
          <w:rFonts w:ascii="Times New Roman" w:hAnsi="Times New Roman"/>
          <w:sz w:val="24"/>
          <w:szCs w:val="24"/>
        </w:rPr>
        <w:t xml:space="preserve">ПОУ </w:t>
      </w:r>
      <w:r w:rsidRPr="00755A54">
        <w:rPr>
          <w:rFonts w:ascii="Times New Roman" w:hAnsi="Times New Roman"/>
          <w:sz w:val="24"/>
          <w:szCs w:val="24"/>
        </w:rPr>
        <w:t xml:space="preserve">  «Чеченский техникум энергетики» </w:t>
      </w:r>
      <w:r w:rsidR="00EC2BFC">
        <w:rPr>
          <w:rFonts w:ascii="Times New Roman" w:hAnsi="Times New Roman"/>
          <w:sz w:val="24"/>
          <w:szCs w:val="24"/>
        </w:rPr>
        <w:t>03</w:t>
      </w:r>
      <w:r w:rsidRPr="00755A54">
        <w:rPr>
          <w:rFonts w:ascii="Times New Roman" w:hAnsi="Times New Roman"/>
          <w:sz w:val="24"/>
          <w:szCs w:val="24"/>
        </w:rPr>
        <w:t>. 0</w:t>
      </w:r>
      <w:r w:rsidR="00EC2BFC">
        <w:rPr>
          <w:rFonts w:ascii="Times New Roman" w:hAnsi="Times New Roman"/>
          <w:sz w:val="24"/>
          <w:szCs w:val="24"/>
        </w:rPr>
        <w:t>3</w:t>
      </w:r>
      <w:r w:rsidRPr="00755A54">
        <w:rPr>
          <w:rFonts w:ascii="Times New Roman" w:hAnsi="Times New Roman"/>
          <w:sz w:val="24"/>
          <w:szCs w:val="24"/>
        </w:rPr>
        <w:t>. 201</w:t>
      </w:r>
      <w:r w:rsidR="00EC2BFC">
        <w:rPr>
          <w:rFonts w:ascii="Times New Roman" w:hAnsi="Times New Roman"/>
          <w:sz w:val="24"/>
          <w:szCs w:val="24"/>
        </w:rPr>
        <w:t>8</w:t>
      </w:r>
      <w:r w:rsidRPr="00755A54">
        <w:rPr>
          <w:rFonts w:ascii="Times New Roman" w:hAnsi="Times New Roman"/>
          <w:sz w:val="24"/>
          <w:szCs w:val="24"/>
        </w:rPr>
        <w:t xml:space="preserve">г., № </w:t>
      </w:r>
      <w:r w:rsidR="00EC2BFC">
        <w:rPr>
          <w:rFonts w:ascii="Times New Roman" w:hAnsi="Times New Roman"/>
          <w:sz w:val="24"/>
          <w:szCs w:val="24"/>
        </w:rPr>
        <w:t>3</w:t>
      </w:r>
      <w:r w:rsidRPr="00755A54">
        <w:rPr>
          <w:rFonts w:ascii="Times New Roman" w:hAnsi="Times New Roman"/>
          <w:sz w:val="24"/>
          <w:szCs w:val="24"/>
        </w:rPr>
        <w:t>.</w:t>
      </w:r>
    </w:p>
    <w:p w:rsidR="0007153B" w:rsidRPr="00755A54" w:rsidRDefault="0007153B" w:rsidP="0007153B">
      <w:pPr>
        <w:rPr>
          <w:rFonts w:ascii="Times New Roman" w:hAnsi="Times New Roman"/>
          <w:sz w:val="24"/>
          <w:szCs w:val="24"/>
        </w:rPr>
      </w:pPr>
    </w:p>
    <w:p w:rsidR="0007153B" w:rsidRPr="00755A54" w:rsidRDefault="0007153B" w:rsidP="0007153B">
      <w:pPr>
        <w:rPr>
          <w:rFonts w:ascii="Times New Roman" w:hAnsi="Times New Roman"/>
          <w:sz w:val="24"/>
          <w:szCs w:val="24"/>
        </w:rPr>
      </w:pPr>
      <w:proofErr w:type="gramStart"/>
      <w:r w:rsidRPr="00755A5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755A54">
        <w:rPr>
          <w:rFonts w:ascii="Times New Roman" w:hAnsi="Times New Roman"/>
          <w:sz w:val="24"/>
          <w:szCs w:val="24"/>
        </w:rPr>
        <w:t xml:space="preserve"> учебно-методическим советом ГБ</w:t>
      </w:r>
      <w:r w:rsidR="00EC2BFC">
        <w:rPr>
          <w:rFonts w:ascii="Times New Roman" w:hAnsi="Times New Roman"/>
          <w:sz w:val="24"/>
          <w:szCs w:val="24"/>
        </w:rPr>
        <w:t xml:space="preserve">ПОУ </w:t>
      </w:r>
      <w:r w:rsidRPr="00755A54">
        <w:rPr>
          <w:rFonts w:ascii="Times New Roman" w:hAnsi="Times New Roman"/>
          <w:sz w:val="24"/>
          <w:szCs w:val="24"/>
        </w:rPr>
        <w:t xml:space="preserve">  «Чеченский техникум энергетики»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A54">
        <w:rPr>
          <w:rFonts w:ascii="Times New Roman" w:hAnsi="Times New Roman"/>
          <w:sz w:val="24"/>
          <w:szCs w:val="24"/>
        </w:rPr>
        <w:t xml:space="preserve"> </w:t>
      </w:r>
      <w:r w:rsidR="006A0515">
        <w:rPr>
          <w:rFonts w:ascii="Times New Roman" w:hAnsi="Times New Roman"/>
          <w:sz w:val="24"/>
          <w:szCs w:val="24"/>
        </w:rPr>
        <w:t xml:space="preserve">                    </w:t>
      </w:r>
      <w:r w:rsidR="00EC2BFC">
        <w:rPr>
          <w:rFonts w:ascii="Times New Roman" w:hAnsi="Times New Roman"/>
          <w:sz w:val="24"/>
          <w:szCs w:val="24"/>
        </w:rPr>
        <w:t>05</w:t>
      </w:r>
      <w:r w:rsidRPr="00755A54">
        <w:rPr>
          <w:rFonts w:ascii="Times New Roman" w:hAnsi="Times New Roman"/>
          <w:sz w:val="24"/>
          <w:szCs w:val="24"/>
        </w:rPr>
        <w:t>. 0</w:t>
      </w:r>
      <w:r w:rsidR="00EC2BFC">
        <w:rPr>
          <w:rFonts w:ascii="Times New Roman" w:hAnsi="Times New Roman"/>
          <w:sz w:val="24"/>
          <w:szCs w:val="24"/>
        </w:rPr>
        <w:t>3</w:t>
      </w:r>
      <w:r w:rsidRPr="00755A54">
        <w:rPr>
          <w:rFonts w:ascii="Times New Roman" w:hAnsi="Times New Roman"/>
          <w:sz w:val="24"/>
          <w:szCs w:val="24"/>
        </w:rPr>
        <w:t>. 201</w:t>
      </w:r>
      <w:r w:rsidR="00EC2BFC">
        <w:rPr>
          <w:rFonts w:ascii="Times New Roman" w:hAnsi="Times New Roman"/>
          <w:sz w:val="24"/>
          <w:szCs w:val="24"/>
        </w:rPr>
        <w:t>8</w:t>
      </w:r>
      <w:r w:rsidRPr="00755A54">
        <w:rPr>
          <w:rFonts w:ascii="Times New Roman" w:hAnsi="Times New Roman"/>
          <w:sz w:val="24"/>
          <w:szCs w:val="24"/>
        </w:rPr>
        <w:t xml:space="preserve">г., № </w:t>
      </w:r>
      <w:r w:rsidR="00EC2BFC">
        <w:rPr>
          <w:rFonts w:ascii="Times New Roman" w:hAnsi="Times New Roman"/>
          <w:sz w:val="24"/>
          <w:szCs w:val="24"/>
        </w:rPr>
        <w:t>3</w:t>
      </w:r>
      <w:r w:rsidRPr="00755A54">
        <w:rPr>
          <w:rFonts w:ascii="Times New Roman" w:hAnsi="Times New Roman"/>
          <w:sz w:val="24"/>
          <w:szCs w:val="24"/>
        </w:rPr>
        <w:t>.</w:t>
      </w: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C841E1" w:rsidRDefault="00C841E1" w:rsidP="00FC0F78">
      <w:pPr>
        <w:spacing w:after="0" w:line="240" w:lineRule="auto"/>
        <w:rPr>
          <w:rFonts w:ascii="Times New Roman" w:hAnsi="Times New Roman"/>
          <w:bCs/>
        </w:rPr>
      </w:pPr>
    </w:p>
    <w:p w:rsidR="00A04E5D" w:rsidRDefault="00A04E5D" w:rsidP="00FC0F78">
      <w:pPr>
        <w:pStyle w:val="23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A04E5D" w:rsidRDefault="00A04E5D" w:rsidP="00FC0F78">
      <w:pPr>
        <w:pStyle w:val="23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3564B3" w:rsidRDefault="003564B3" w:rsidP="00FC0F78">
      <w:pPr>
        <w:pStyle w:val="23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3564B3" w:rsidRDefault="003564B3" w:rsidP="00FC0F78">
      <w:pPr>
        <w:pStyle w:val="23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A04E5D" w:rsidRDefault="00A04E5D" w:rsidP="00FC0F78">
      <w:pPr>
        <w:pStyle w:val="23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A04E5D" w:rsidRDefault="00A04E5D" w:rsidP="00FC0F78">
      <w:pPr>
        <w:pStyle w:val="23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FC0F78" w:rsidRPr="00102132" w:rsidRDefault="00E43D62" w:rsidP="00FC0F78">
      <w:pPr>
        <w:pStyle w:val="23"/>
        <w:ind w:left="1134"/>
        <w:jc w:val="center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lastRenderedPageBreak/>
        <w:t xml:space="preserve">1. </w:t>
      </w:r>
      <w:r w:rsidR="00FC0F78" w:rsidRPr="00102132">
        <w:rPr>
          <w:rFonts w:ascii="Times New Roman" w:hAnsi="Times New Roman"/>
          <w:b/>
          <w:sz w:val="20"/>
          <w:szCs w:val="20"/>
        </w:rPr>
        <w:t>Паспорт комплекта оценочных средств</w:t>
      </w:r>
    </w:p>
    <w:p w:rsidR="00FC0F78" w:rsidRPr="00102132" w:rsidRDefault="00FC0F78" w:rsidP="008445CD">
      <w:pPr>
        <w:pStyle w:val="23"/>
        <w:numPr>
          <w:ilvl w:val="0"/>
          <w:numId w:val="1"/>
        </w:numPr>
        <w:ind w:left="1134" w:hanging="425"/>
        <w:jc w:val="both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Область применения комплекта оценочных средств</w:t>
      </w:r>
    </w:p>
    <w:p w:rsidR="00FC0F78" w:rsidRPr="00102132" w:rsidRDefault="00FC0F78" w:rsidP="00FC0F78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Комплект оценочных средств (КОС) предназначен для оценки результатов освоения учебной дисциплин ОП.0</w:t>
      </w:r>
      <w:r w:rsidR="003564B3" w:rsidRPr="00102132">
        <w:rPr>
          <w:rFonts w:ascii="Times New Roman" w:hAnsi="Times New Roman"/>
          <w:sz w:val="20"/>
          <w:szCs w:val="20"/>
        </w:rPr>
        <w:t>4</w:t>
      </w:r>
      <w:r w:rsidRPr="00102132">
        <w:rPr>
          <w:rFonts w:ascii="Times New Roman" w:hAnsi="Times New Roman"/>
          <w:color w:val="FF0000"/>
          <w:sz w:val="20"/>
          <w:szCs w:val="20"/>
        </w:rPr>
        <w:t xml:space="preserve"> </w:t>
      </w:r>
      <w:r w:rsidR="005A6D97">
        <w:rPr>
          <w:rFonts w:ascii="Times New Roman" w:hAnsi="Times New Roman"/>
          <w:sz w:val="20"/>
          <w:szCs w:val="20"/>
        </w:rPr>
        <w:t>«</w:t>
      </w:r>
      <w:r w:rsidRPr="00102132">
        <w:rPr>
          <w:rFonts w:ascii="Times New Roman" w:hAnsi="Times New Roman"/>
          <w:sz w:val="20"/>
          <w:szCs w:val="20"/>
        </w:rPr>
        <w:t>Техническая механика». КОС включает контрольные материалы для проведения текущего контроля и промежуточной аттестации в форме экзамена.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827"/>
        <w:gridCol w:w="1701"/>
        <w:gridCol w:w="1843"/>
      </w:tblGrid>
      <w:tr w:rsidR="00FC0F78" w:rsidRPr="00102132" w:rsidTr="009C0C41">
        <w:tc>
          <w:tcPr>
            <w:tcW w:w="2660" w:type="dxa"/>
          </w:tcPr>
          <w:p w:rsidR="00FC0F78" w:rsidRPr="00102132" w:rsidRDefault="00FC0F78" w:rsidP="009C0C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>Результаты освоения</w:t>
            </w:r>
          </w:p>
          <w:p w:rsidR="00FC0F78" w:rsidRPr="00102132" w:rsidRDefault="00FC0F78" w:rsidP="009C0C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(объекты оценивания)</w:t>
            </w:r>
          </w:p>
          <w:p w:rsidR="00FC0F78" w:rsidRPr="00102132" w:rsidRDefault="00FC0F78" w:rsidP="009C0C4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FC0F78" w:rsidRPr="00102132" w:rsidRDefault="00FC0F78" w:rsidP="009C0C4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>Основные показатели оценки результата и их критерии</w:t>
            </w:r>
          </w:p>
        </w:tc>
        <w:tc>
          <w:tcPr>
            <w:tcW w:w="1701" w:type="dxa"/>
          </w:tcPr>
          <w:p w:rsidR="00FC0F78" w:rsidRPr="00102132" w:rsidRDefault="00FC0F78" w:rsidP="009C0C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>Тип задания;</w:t>
            </w:r>
          </w:p>
          <w:p w:rsidR="00FC0F78" w:rsidRPr="00102132" w:rsidRDefault="00FC0F78" w:rsidP="009C0C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>№ задания</w:t>
            </w:r>
          </w:p>
          <w:p w:rsidR="00FC0F78" w:rsidRPr="00102132" w:rsidRDefault="00FC0F78" w:rsidP="009C0C4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C0F78" w:rsidRPr="00102132" w:rsidRDefault="00FC0F78" w:rsidP="001021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 xml:space="preserve">Форма аттестации </w:t>
            </w:r>
            <w:r w:rsidR="00102132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</w:t>
            </w: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="001021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 xml:space="preserve">соответствии </w:t>
            </w:r>
            <w:r w:rsidR="00102132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</w:t>
            </w:r>
            <w:r w:rsidRPr="00102132">
              <w:rPr>
                <w:rFonts w:ascii="Times New Roman" w:hAnsi="Times New Roman"/>
                <w:b/>
                <w:sz w:val="18"/>
                <w:szCs w:val="18"/>
              </w:rPr>
              <w:t>с учебным планом</w:t>
            </w:r>
          </w:p>
        </w:tc>
      </w:tr>
      <w:tr w:rsidR="00FC0F78" w:rsidRPr="00102132" w:rsidTr="009C0C41">
        <w:trPr>
          <w:trHeight w:val="2258"/>
        </w:trPr>
        <w:tc>
          <w:tcPr>
            <w:tcW w:w="2660" w:type="dxa"/>
            <w:shd w:val="clear" w:color="auto" w:fill="auto"/>
          </w:tcPr>
          <w:p w:rsidR="00FC0F78" w:rsidRPr="00102132" w:rsidRDefault="00FC0F78" w:rsidP="009C0C41">
            <w:pPr>
              <w:pStyle w:val="Style14"/>
              <w:widowControl/>
              <w:spacing w:line="240" w:lineRule="auto"/>
              <w:rPr>
                <w:rStyle w:val="FontStyle37"/>
                <w:sz w:val="18"/>
                <w:szCs w:val="18"/>
              </w:rPr>
            </w:pPr>
            <w:r w:rsidRPr="00102132">
              <w:rPr>
                <w:rStyle w:val="FontStyle37"/>
                <w:b w:val="0"/>
                <w:sz w:val="18"/>
                <w:szCs w:val="18"/>
              </w:rPr>
              <w:t>Уметь</w:t>
            </w:r>
            <w:r w:rsidRPr="00102132">
              <w:rPr>
                <w:rStyle w:val="FontStyle38"/>
                <w:sz w:val="18"/>
                <w:szCs w:val="18"/>
              </w:rPr>
              <w:t xml:space="preserve"> </w:t>
            </w:r>
            <w:r w:rsidRPr="00102132">
              <w:rPr>
                <w:rStyle w:val="FontStyle57"/>
                <w:sz w:val="18"/>
                <w:szCs w:val="18"/>
              </w:rPr>
              <w:t>производить расчеты на сжатие, срез и смятие; производить расчеты элементов конструкций на прочность, жесткость и устойчивость; определять напряжения в конструкционных элементах;</w:t>
            </w:r>
            <w:r w:rsidRPr="00102132">
              <w:rPr>
                <w:sz w:val="18"/>
                <w:szCs w:val="18"/>
              </w:rPr>
              <w:t xml:space="preserve"> </w:t>
            </w:r>
            <w:r w:rsidRPr="00102132">
              <w:rPr>
                <w:rStyle w:val="FontStyle57"/>
                <w:sz w:val="18"/>
                <w:szCs w:val="18"/>
              </w:rPr>
              <w:t>определять передаточное отношение</w:t>
            </w:r>
            <w:r w:rsidRPr="00102132">
              <w:rPr>
                <w:rStyle w:val="FontStyle66"/>
                <w:sz w:val="18"/>
                <w:szCs w:val="18"/>
              </w:rPr>
              <w:t xml:space="preserve"> </w:t>
            </w:r>
          </w:p>
          <w:p w:rsidR="00FC0F78" w:rsidRPr="00102132" w:rsidRDefault="00FC0F78" w:rsidP="009C0C41">
            <w:pPr>
              <w:rPr>
                <w:sz w:val="18"/>
                <w:szCs w:val="18"/>
              </w:rPr>
            </w:pPr>
            <w:r w:rsidRPr="00102132">
              <w:rPr>
                <w:rStyle w:val="FontStyle57"/>
                <w:sz w:val="18"/>
                <w:szCs w:val="18"/>
              </w:rPr>
              <w:t>проводить расчет и проектировать детали и сборочные единицы общего назначения, проводить сборочно-разборочные работы в соответствии с характером соединений деталей и сборочных единиц; читать кинематические схемы;</w:t>
            </w:r>
          </w:p>
        </w:tc>
        <w:tc>
          <w:tcPr>
            <w:tcW w:w="3827" w:type="dxa"/>
          </w:tcPr>
          <w:p w:rsidR="00FC0F78" w:rsidRPr="00102132" w:rsidRDefault="00FC0F78" w:rsidP="009C0C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t xml:space="preserve">Изложение понятий, сущности  метода сечений, перечисление внутренних силовых факторов, видов </w:t>
            </w:r>
            <w:proofErr w:type="spellStart"/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t>нагружения</w:t>
            </w:r>
            <w:proofErr w:type="spellEnd"/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t xml:space="preserve">  элементов конструкций,  описание методики расчетов на прочность, жесткость, устойчивость, основных понятий раздела детали машин.  </w:t>
            </w:r>
            <w:r w:rsidRPr="00102132">
              <w:rPr>
                <w:rFonts w:ascii="Times New Roman" w:hAnsi="Times New Roman"/>
                <w:sz w:val="18"/>
                <w:szCs w:val="18"/>
              </w:rPr>
              <w:t>Построение эпюр продольных сил и нормальных напряжение при растяжени</w:t>
            </w:r>
            <w:proofErr w:type="gramStart"/>
            <w:r w:rsidRPr="00102132">
              <w:rPr>
                <w:rFonts w:ascii="Times New Roman" w:hAnsi="Times New Roman"/>
                <w:sz w:val="18"/>
                <w:szCs w:val="18"/>
              </w:rPr>
              <w:t>и(</w:t>
            </w:r>
            <w:proofErr w:type="gramEnd"/>
            <w:r w:rsidRPr="00102132">
              <w:rPr>
                <w:rFonts w:ascii="Times New Roman" w:hAnsi="Times New Roman"/>
                <w:sz w:val="18"/>
                <w:szCs w:val="18"/>
              </w:rPr>
              <w:t>сжатии), крутящих моментов при кручении, поперечных сил, изгибающих моментов при изгибе</w:t>
            </w:r>
          </w:p>
          <w:p w:rsidR="00FC0F78" w:rsidRPr="00102132" w:rsidRDefault="00FC0F78" w:rsidP="009C0C41">
            <w:pPr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Решение задач по условиям прочности при растяжении, сжатии, срезе, смятии, жесткости при кручении, устойчивости при продольном изгибе, по определению передаточных отношений, определению геометрических параметров передач</w:t>
            </w:r>
          </w:p>
        </w:tc>
        <w:tc>
          <w:tcPr>
            <w:tcW w:w="1701" w:type="dxa"/>
          </w:tcPr>
          <w:p w:rsidR="00FC0F78" w:rsidRPr="00102132" w:rsidRDefault="00FC0F78" w:rsidP="009C0C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Теоретическое задание</w:t>
            </w:r>
          </w:p>
          <w:p w:rsidR="00FC0F78" w:rsidRPr="00102132" w:rsidRDefault="00FC0F78" w:rsidP="009C0C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Решение задач</w:t>
            </w:r>
          </w:p>
        </w:tc>
        <w:tc>
          <w:tcPr>
            <w:tcW w:w="1843" w:type="dxa"/>
          </w:tcPr>
          <w:p w:rsidR="00FC0F78" w:rsidRPr="00102132" w:rsidRDefault="00FC0F78" w:rsidP="009C0C41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0F78" w:rsidRPr="00102132" w:rsidTr="009C0C41">
        <w:tc>
          <w:tcPr>
            <w:tcW w:w="2660" w:type="dxa"/>
            <w:shd w:val="clear" w:color="auto" w:fill="auto"/>
          </w:tcPr>
          <w:p w:rsidR="00FC0F78" w:rsidRPr="00102132" w:rsidRDefault="00FC0F78" w:rsidP="009C0C4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Style w:val="FontStyle37"/>
                <w:b w:val="0"/>
                <w:sz w:val="18"/>
                <w:szCs w:val="18"/>
              </w:rPr>
              <w:t xml:space="preserve">Знать </w:t>
            </w:r>
            <w:r w:rsidRPr="00102132">
              <w:rPr>
                <w:rStyle w:val="FontStyle43"/>
                <w:sz w:val="18"/>
                <w:szCs w:val="18"/>
              </w:rPr>
              <w:t xml:space="preserve">виды </w:t>
            </w:r>
            <w:r w:rsidRPr="00102132">
              <w:rPr>
                <w:rStyle w:val="FontStyle57"/>
                <w:sz w:val="18"/>
                <w:szCs w:val="18"/>
              </w:rPr>
              <w:t>движений и преобразующие движения механизмы;</w:t>
            </w:r>
            <w:r w:rsidRPr="00102132">
              <w:rPr>
                <w:sz w:val="18"/>
                <w:szCs w:val="18"/>
              </w:rPr>
              <w:t xml:space="preserve"> </w:t>
            </w:r>
            <w:r w:rsidRPr="00102132">
              <w:rPr>
                <w:rStyle w:val="FontStyle57"/>
                <w:sz w:val="18"/>
                <w:szCs w:val="18"/>
              </w:rPr>
              <w:t>трение, его виды, роль трения в технике;</w:t>
            </w:r>
            <w:r w:rsidRPr="00102132">
              <w:rPr>
                <w:rStyle w:val="FontStyle38"/>
                <w:sz w:val="18"/>
                <w:szCs w:val="18"/>
              </w:rPr>
              <w:t xml:space="preserve"> </w:t>
            </w:r>
            <w:r w:rsidRPr="00102132">
              <w:rPr>
                <w:rStyle w:val="FontStyle43"/>
                <w:sz w:val="18"/>
                <w:szCs w:val="18"/>
              </w:rPr>
              <w:t>законы механического движения и равновесия</w:t>
            </w:r>
          </w:p>
          <w:p w:rsidR="00FC0F78" w:rsidRPr="00102132" w:rsidRDefault="00FC0F78" w:rsidP="009C0C41">
            <w:pPr>
              <w:pStyle w:val="Style21"/>
              <w:widowControl/>
              <w:spacing w:line="259" w:lineRule="exact"/>
              <w:rPr>
                <w:rStyle w:val="FontStyle57"/>
                <w:sz w:val="18"/>
                <w:szCs w:val="18"/>
              </w:rPr>
            </w:pPr>
          </w:p>
          <w:p w:rsidR="00FC0F78" w:rsidRPr="00102132" w:rsidRDefault="00FC0F78" w:rsidP="009C0C41">
            <w:pPr>
              <w:rPr>
                <w:sz w:val="18"/>
                <w:szCs w:val="18"/>
              </w:rPr>
            </w:pPr>
          </w:p>
          <w:p w:rsidR="00FC0F78" w:rsidRPr="00102132" w:rsidRDefault="00FC0F78" w:rsidP="009C0C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:rsidR="00FC0F78" w:rsidRPr="00102132" w:rsidRDefault="00FC0F78" w:rsidP="009C0C41">
            <w:pPr>
              <w:spacing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Изложение понятий  и аксиом  статики, перечислить системы сил и их уравнения равновесия.  Изложение понятий кинематики, видов движения и их графиков. Характеристика поступательного и вращательного движений. Изложение понятий и аксиом динамики, основного закона динамики. Формулировка сущности метода кинетостатики. Изложение теоремы об изменении количества движения, теоремы об изменении кинетической энергии и закона сохранения механической энергии</w:t>
            </w:r>
          </w:p>
        </w:tc>
        <w:tc>
          <w:tcPr>
            <w:tcW w:w="1701" w:type="dxa"/>
          </w:tcPr>
          <w:p w:rsidR="00FC0F78" w:rsidRPr="00102132" w:rsidRDefault="00FC0F78" w:rsidP="009C0C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FC0F78" w:rsidRPr="00102132" w:rsidRDefault="00FC0F78" w:rsidP="009C0C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Решение задач</w:t>
            </w:r>
          </w:p>
          <w:p w:rsidR="00FC0F78" w:rsidRPr="00102132" w:rsidRDefault="00FC0F78" w:rsidP="009C0C41">
            <w:pPr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t>Письменный опрос: задания с выбором ответа</w:t>
            </w:r>
            <w:r w:rsidRPr="00102132">
              <w:rPr>
                <w:rFonts w:ascii="Times New Roman" w:hAnsi="Times New Roman"/>
                <w:sz w:val="18"/>
                <w:szCs w:val="18"/>
              </w:rPr>
              <w:t>; Практическая работа  1</w:t>
            </w:r>
          </w:p>
          <w:p w:rsidR="00FC0F78" w:rsidRPr="00102132" w:rsidRDefault="00FC0F78" w:rsidP="009C0C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C0F78" w:rsidRPr="00102132" w:rsidRDefault="00FC0F78" w:rsidP="009C0C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0F78" w:rsidRPr="00102132" w:rsidTr="009C0C41">
        <w:tc>
          <w:tcPr>
            <w:tcW w:w="2660" w:type="dxa"/>
            <w:shd w:val="clear" w:color="auto" w:fill="auto"/>
          </w:tcPr>
          <w:p w:rsidR="00FC0F78" w:rsidRPr="00102132" w:rsidRDefault="00FC0F78" w:rsidP="009C0C41">
            <w:pPr>
              <w:pStyle w:val="Style31"/>
              <w:widowControl/>
              <w:spacing w:line="240" w:lineRule="auto"/>
              <w:ind w:right="19"/>
              <w:rPr>
                <w:rStyle w:val="FontStyle37"/>
                <w:b w:val="0"/>
                <w:sz w:val="18"/>
                <w:szCs w:val="18"/>
              </w:rPr>
            </w:pPr>
            <w:r w:rsidRPr="00102132">
              <w:rPr>
                <w:rStyle w:val="FontStyle37"/>
                <w:b w:val="0"/>
                <w:sz w:val="18"/>
                <w:szCs w:val="18"/>
              </w:rPr>
              <w:t>Знать</w:t>
            </w:r>
          </w:p>
          <w:p w:rsidR="00FC0F78" w:rsidRPr="00102132" w:rsidRDefault="00FC0F78" w:rsidP="009C0C41">
            <w:pPr>
              <w:pStyle w:val="Style21"/>
              <w:widowControl/>
              <w:spacing w:line="259" w:lineRule="exact"/>
              <w:rPr>
                <w:rStyle w:val="FontStyle57"/>
                <w:sz w:val="18"/>
                <w:szCs w:val="18"/>
              </w:rPr>
            </w:pPr>
            <w:r w:rsidRPr="00102132">
              <w:rPr>
                <w:rStyle w:val="FontStyle57"/>
                <w:sz w:val="18"/>
                <w:szCs w:val="18"/>
              </w:rPr>
              <w:t>виды передач; их устройство, назначение, преимущества и недостатки, условные обозначения на схемах; соединения деталей машин, механические передачи, виды и устройство передач;</w:t>
            </w:r>
          </w:p>
          <w:p w:rsidR="00FC0F78" w:rsidRPr="00102132" w:rsidRDefault="00FC0F78" w:rsidP="009C0C41">
            <w:pPr>
              <w:pStyle w:val="Style21"/>
              <w:widowControl/>
              <w:spacing w:line="259" w:lineRule="exact"/>
              <w:rPr>
                <w:rStyle w:val="FontStyle57"/>
                <w:sz w:val="18"/>
                <w:szCs w:val="18"/>
              </w:rPr>
            </w:pPr>
            <w:r w:rsidRPr="00102132">
              <w:rPr>
                <w:rStyle w:val="FontStyle57"/>
                <w:sz w:val="18"/>
                <w:szCs w:val="18"/>
              </w:rPr>
              <w:t>назначение и классификацию подшипников;</w:t>
            </w:r>
          </w:p>
          <w:p w:rsidR="00FC0F78" w:rsidRPr="00102132" w:rsidRDefault="00FC0F78" w:rsidP="009C0C41">
            <w:pPr>
              <w:pStyle w:val="Style21"/>
              <w:widowControl/>
              <w:spacing w:line="259" w:lineRule="exact"/>
              <w:rPr>
                <w:rStyle w:val="FontStyle57"/>
                <w:sz w:val="18"/>
                <w:szCs w:val="18"/>
              </w:rPr>
            </w:pPr>
            <w:r w:rsidRPr="00102132">
              <w:rPr>
                <w:rStyle w:val="FontStyle57"/>
                <w:sz w:val="18"/>
                <w:szCs w:val="18"/>
              </w:rPr>
              <w:t>характер соединения основных сборочных единиц и деталей;</w:t>
            </w:r>
          </w:p>
          <w:p w:rsidR="00FC0F78" w:rsidRPr="00102132" w:rsidRDefault="00FC0F78" w:rsidP="003564B3">
            <w:pPr>
              <w:pStyle w:val="Style21"/>
              <w:widowControl/>
              <w:spacing w:line="259" w:lineRule="exact"/>
              <w:rPr>
                <w:sz w:val="18"/>
                <w:szCs w:val="18"/>
              </w:rPr>
            </w:pPr>
            <w:r w:rsidRPr="00102132">
              <w:rPr>
                <w:rStyle w:val="FontStyle57"/>
                <w:sz w:val="18"/>
                <w:szCs w:val="18"/>
              </w:rPr>
              <w:t>основные типы смазочных устройств;</w:t>
            </w:r>
            <w:r w:rsidRPr="00102132">
              <w:rPr>
                <w:sz w:val="18"/>
                <w:szCs w:val="18"/>
              </w:rPr>
              <w:t xml:space="preserve"> </w:t>
            </w:r>
            <w:r w:rsidRPr="00102132">
              <w:rPr>
                <w:rStyle w:val="FontStyle57"/>
                <w:sz w:val="18"/>
                <w:szCs w:val="18"/>
              </w:rPr>
              <w:t>типы, наз</w:t>
            </w:r>
            <w:r w:rsidR="003564B3" w:rsidRPr="00102132">
              <w:rPr>
                <w:rStyle w:val="FontStyle57"/>
                <w:sz w:val="18"/>
                <w:szCs w:val="18"/>
              </w:rPr>
              <w:t>начение, устройство редукторов;</w:t>
            </w:r>
          </w:p>
        </w:tc>
        <w:tc>
          <w:tcPr>
            <w:tcW w:w="3827" w:type="dxa"/>
          </w:tcPr>
          <w:p w:rsidR="00FC0F78" w:rsidRPr="00102132" w:rsidRDefault="00FC0F78" w:rsidP="009C0C4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t>Изложение основных понятий раздела «Детали машин», формулирование классификации деталей общего назначения, перечисление механических передач, изложение их устройства и методов расчета</w:t>
            </w:r>
          </w:p>
        </w:tc>
        <w:tc>
          <w:tcPr>
            <w:tcW w:w="1701" w:type="dxa"/>
          </w:tcPr>
          <w:p w:rsidR="00FC0F78" w:rsidRPr="00102132" w:rsidRDefault="00FC0F78" w:rsidP="009C0C41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FC0F78" w:rsidRPr="00102132" w:rsidRDefault="00FC0F78" w:rsidP="009C0C4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t>Письменный опрос: задания с выбором ответа.</w:t>
            </w:r>
          </w:p>
          <w:p w:rsidR="00FC0F78" w:rsidRPr="00102132" w:rsidRDefault="00FC0F78" w:rsidP="009C0C41">
            <w:pPr>
              <w:pStyle w:val="23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Решение задач</w:t>
            </w:r>
          </w:p>
          <w:p w:rsidR="00FC0F78" w:rsidRPr="00102132" w:rsidRDefault="00FC0F78" w:rsidP="009C0C4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C0F78" w:rsidRPr="00102132" w:rsidRDefault="00FC0F78" w:rsidP="009C0C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0F78" w:rsidRPr="00102132" w:rsidTr="009C0C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F78" w:rsidRPr="00102132" w:rsidRDefault="00FC0F78" w:rsidP="009C0C41">
            <w:pPr>
              <w:pStyle w:val="Style21"/>
              <w:widowControl/>
              <w:spacing w:line="259" w:lineRule="exact"/>
              <w:rPr>
                <w:rStyle w:val="FontStyle57"/>
                <w:sz w:val="18"/>
                <w:szCs w:val="18"/>
              </w:rPr>
            </w:pPr>
            <w:r w:rsidRPr="00102132">
              <w:rPr>
                <w:rStyle w:val="FontStyle37"/>
                <w:b w:val="0"/>
                <w:sz w:val="18"/>
                <w:szCs w:val="18"/>
              </w:rPr>
              <w:t>Знать</w:t>
            </w:r>
            <w:r w:rsidRPr="00102132">
              <w:rPr>
                <w:rStyle w:val="FontStyle38"/>
                <w:sz w:val="18"/>
                <w:szCs w:val="18"/>
              </w:rPr>
              <w:t xml:space="preserve"> </w:t>
            </w:r>
            <w:r w:rsidRPr="00102132">
              <w:rPr>
                <w:rStyle w:val="FontStyle57"/>
                <w:sz w:val="18"/>
                <w:szCs w:val="18"/>
              </w:rPr>
              <w:t xml:space="preserve">методику расчета конструкций на прочность, жесткость и устойчивость при </w:t>
            </w:r>
            <w:r w:rsidRPr="00102132">
              <w:rPr>
                <w:rStyle w:val="FontStyle57"/>
                <w:sz w:val="18"/>
                <w:szCs w:val="18"/>
              </w:rPr>
              <w:lastRenderedPageBreak/>
              <w:t>различных видах деформации;</w:t>
            </w:r>
          </w:p>
          <w:p w:rsidR="00FC0F78" w:rsidRPr="00102132" w:rsidRDefault="00FC0F78" w:rsidP="009C0C41">
            <w:pPr>
              <w:pStyle w:val="Style21"/>
              <w:widowControl/>
              <w:spacing w:line="259" w:lineRule="exact"/>
              <w:rPr>
                <w:rStyle w:val="FontStyle57"/>
                <w:sz w:val="18"/>
                <w:szCs w:val="18"/>
              </w:rPr>
            </w:pPr>
            <w:r w:rsidRPr="00102132">
              <w:rPr>
                <w:rStyle w:val="FontStyle57"/>
                <w:sz w:val="18"/>
                <w:szCs w:val="18"/>
              </w:rPr>
              <w:t>методику расчета на сжатие, срез и смятие; виды износа и деформаций деталей и узлов;</w:t>
            </w:r>
          </w:p>
          <w:p w:rsidR="00FC0F78" w:rsidRPr="00102132" w:rsidRDefault="00FC0F78" w:rsidP="009C0C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F78" w:rsidRPr="00102132" w:rsidRDefault="00FC0F78" w:rsidP="009C0C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Изложение условий прочности при растяжении, сжатии, срезе, смятии, кручении, изгибе. Перечисление видов расчетов по </w:t>
            </w:r>
            <w:r w:rsidRPr="00102132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условию прочности</w:t>
            </w:r>
          </w:p>
          <w:p w:rsidR="00FC0F78" w:rsidRPr="00102132" w:rsidRDefault="00FC0F78" w:rsidP="009C0C41">
            <w:pPr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Решение задач по условиям прочности при растяжении, сжатии, срезе, смятии, жесткости при кручении, устойчивости при продольном изгибе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F78" w:rsidRPr="00102132" w:rsidRDefault="00FC0F78" w:rsidP="009C0C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lastRenderedPageBreak/>
              <w:t>Устный опрос</w:t>
            </w:r>
          </w:p>
          <w:p w:rsidR="00FC0F78" w:rsidRPr="00102132" w:rsidRDefault="00FC0F78" w:rsidP="009C0C41">
            <w:pPr>
              <w:pStyle w:val="23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Решение задач</w:t>
            </w:r>
          </w:p>
          <w:p w:rsidR="00FC0F78" w:rsidRPr="00102132" w:rsidRDefault="00FC0F78" w:rsidP="009C0C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 xml:space="preserve">Практическая </w:t>
            </w:r>
            <w:r w:rsidRPr="0010213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работа № 4  </w:t>
            </w:r>
          </w:p>
          <w:p w:rsidR="00FC0F78" w:rsidRPr="00102132" w:rsidRDefault="00FC0F78" w:rsidP="009C0C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2132">
              <w:rPr>
                <w:rFonts w:ascii="Times New Roman" w:hAnsi="Times New Roman"/>
                <w:sz w:val="18"/>
                <w:szCs w:val="18"/>
              </w:rPr>
              <w:t>Практическая работа 3</w:t>
            </w:r>
          </w:p>
          <w:p w:rsidR="00FC0F78" w:rsidRPr="00102132" w:rsidRDefault="00FC0F78" w:rsidP="009C0C4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F78" w:rsidRPr="00102132" w:rsidRDefault="00FC0F78" w:rsidP="009C0C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02132" w:rsidRDefault="00102132" w:rsidP="00783298">
      <w:pPr>
        <w:pStyle w:val="23"/>
        <w:ind w:left="0"/>
        <w:jc w:val="both"/>
        <w:rPr>
          <w:rFonts w:ascii="Times New Roman" w:hAnsi="Times New Roman"/>
          <w:sz w:val="24"/>
          <w:szCs w:val="24"/>
        </w:rPr>
      </w:pPr>
    </w:p>
    <w:p w:rsidR="00FC0F78" w:rsidRPr="00102132" w:rsidRDefault="00FC0F78" w:rsidP="00783298">
      <w:pPr>
        <w:pStyle w:val="23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 xml:space="preserve">2. </w:t>
      </w:r>
      <w:r w:rsidR="00783298" w:rsidRPr="00102132">
        <w:rPr>
          <w:rFonts w:ascii="Times New Roman" w:hAnsi="Times New Roman"/>
          <w:b/>
          <w:sz w:val="20"/>
          <w:szCs w:val="20"/>
        </w:rPr>
        <w:t>Комплект оценочных средств</w:t>
      </w:r>
    </w:p>
    <w:p w:rsidR="00FC0F78" w:rsidRPr="00102132" w:rsidRDefault="00FC0F78" w:rsidP="00FC0F78">
      <w:pPr>
        <w:pStyle w:val="Style14"/>
        <w:widowControl/>
        <w:spacing w:line="360" w:lineRule="auto"/>
        <w:rPr>
          <w:rStyle w:val="FontStyle38"/>
          <w:b/>
          <w:bCs/>
          <w:sz w:val="20"/>
          <w:szCs w:val="20"/>
        </w:rPr>
      </w:pPr>
      <w:r w:rsidRPr="00102132">
        <w:rPr>
          <w:b/>
          <w:sz w:val="20"/>
          <w:szCs w:val="20"/>
        </w:rPr>
        <w:t>2.1</w:t>
      </w:r>
      <w:r w:rsidRPr="00102132">
        <w:rPr>
          <w:sz w:val="20"/>
          <w:szCs w:val="20"/>
        </w:rPr>
        <w:t xml:space="preserve">  </w:t>
      </w:r>
      <w:r w:rsidRPr="00102132">
        <w:rPr>
          <w:b/>
          <w:sz w:val="20"/>
          <w:szCs w:val="20"/>
        </w:rPr>
        <w:t xml:space="preserve">Объект оценивания </w:t>
      </w:r>
      <w:r w:rsidRPr="00102132">
        <w:rPr>
          <w:sz w:val="20"/>
          <w:szCs w:val="20"/>
        </w:rPr>
        <w:t>«</w:t>
      </w:r>
      <w:r w:rsidRPr="00102132">
        <w:rPr>
          <w:rStyle w:val="FontStyle37"/>
          <w:sz w:val="20"/>
          <w:szCs w:val="20"/>
        </w:rPr>
        <w:t>Уметь</w:t>
      </w:r>
      <w:r w:rsidRPr="00102132">
        <w:rPr>
          <w:rStyle w:val="FontStyle37"/>
          <w:b w:val="0"/>
          <w:sz w:val="20"/>
          <w:szCs w:val="20"/>
        </w:rPr>
        <w:t xml:space="preserve"> </w:t>
      </w:r>
      <w:r w:rsidRPr="00102132">
        <w:rPr>
          <w:rStyle w:val="FontStyle57"/>
          <w:b/>
          <w:sz w:val="20"/>
          <w:szCs w:val="20"/>
        </w:rPr>
        <w:t>производить расчеты на сжатие, срез и смятие</w:t>
      </w:r>
      <w:proofErr w:type="gramStart"/>
      <w:r w:rsidRPr="00102132">
        <w:rPr>
          <w:rStyle w:val="FontStyle38"/>
          <w:b/>
          <w:sz w:val="20"/>
          <w:szCs w:val="20"/>
        </w:rPr>
        <w:t xml:space="preserve"> ,</w:t>
      </w:r>
      <w:proofErr w:type="gramEnd"/>
      <w:r w:rsidRPr="00102132">
        <w:rPr>
          <w:rStyle w:val="FontStyle38"/>
          <w:b/>
          <w:sz w:val="20"/>
          <w:szCs w:val="20"/>
        </w:rPr>
        <w:t>выполнять расчеты на прочность, жесткость, устойчивость элементов конструкций»</w:t>
      </w:r>
    </w:p>
    <w:p w:rsidR="00FC0F78" w:rsidRPr="00102132" w:rsidRDefault="00FC0F78" w:rsidP="00FC0F78">
      <w:pPr>
        <w:pStyle w:val="Style14"/>
        <w:widowControl/>
        <w:spacing w:line="360" w:lineRule="auto"/>
        <w:rPr>
          <w:b/>
          <w:sz w:val="20"/>
          <w:szCs w:val="20"/>
        </w:rPr>
      </w:pPr>
      <w:r w:rsidRPr="00102132">
        <w:rPr>
          <w:b/>
          <w:sz w:val="20"/>
          <w:szCs w:val="20"/>
        </w:rPr>
        <w:t>2.1.1  Теоретическое задание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2.1.1.1  Что называется прочностью, жесткостью, устойчивостью?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формулировать условие прочности при растяжении, сжатии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формулировать условие прочности при срез, смятии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формулировать условие прочности при кручении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формулировать условие прочности при изгибе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формулировать условия жесткости при кручении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2.1.1.7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формулировать условие устойчивости для сжатых стержней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Д</w:t>
      </w:r>
      <w:proofErr w:type="gramEnd"/>
      <w:r w:rsidRPr="00102132">
        <w:rPr>
          <w:rFonts w:ascii="Times New Roman" w:hAnsi="Times New Roman"/>
          <w:sz w:val="20"/>
          <w:szCs w:val="20"/>
        </w:rPr>
        <w:t>ать определение передаточному отношению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2.1.1.9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Д</w:t>
      </w:r>
      <w:proofErr w:type="gramEnd"/>
      <w:r w:rsidRPr="00102132">
        <w:rPr>
          <w:rFonts w:ascii="Times New Roman" w:hAnsi="Times New Roman"/>
          <w:sz w:val="20"/>
          <w:szCs w:val="20"/>
        </w:rPr>
        <w:t>ать определение передаточному числу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2.1.1.10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Д</w:t>
      </w:r>
      <w:proofErr w:type="gramEnd"/>
      <w:r w:rsidRPr="00102132">
        <w:rPr>
          <w:rFonts w:ascii="Times New Roman" w:hAnsi="Times New Roman"/>
          <w:sz w:val="20"/>
          <w:szCs w:val="20"/>
        </w:rPr>
        <w:t>ать определение простого и сложного механизма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2.1.1.11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 определяется передаточное число простого и сложного механизма?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2.1.1.12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ак определяется механическое </w:t>
      </w:r>
      <w:proofErr w:type="spellStart"/>
      <w:r w:rsidRPr="00102132">
        <w:rPr>
          <w:rFonts w:ascii="Times New Roman" w:hAnsi="Times New Roman"/>
          <w:sz w:val="20"/>
          <w:szCs w:val="20"/>
        </w:rPr>
        <w:t>кпд</w:t>
      </w:r>
      <w:proofErr w:type="spellEnd"/>
      <w:r w:rsidRPr="00102132">
        <w:rPr>
          <w:rFonts w:ascii="Times New Roman" w:hAnsi="Times New Roman"/>
          <w:sz w:val="20"/>
          <w:szCs w:val="20"/>
        </w:rPr>
        <w:t xml:space="preserve"> простого и сложного механизмов?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2.1.1.13  Что такое </w:t>
      </w:r>
      <w:proofErr w:type="gramStart"/>
      <w:r w:rsidRPr="00102132">
        <w:rPr>
          <w:rFonts w:ascii="Times New Roman" w:hAnsi="Times New Roman"/>
          <w:sz w:val="20"/>
          <w:szCs w:val="20"/>
        </w:rPr>
        <w:t>редуктор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и из </w:t>
      </w:r>
      <w:proofErr w:type="gramStart"/>
      <w:r w:rsidRPr="00102132">
        <w:rPr>
          <w:rFonts w:ascii="Times New Roman" w:hAnsi="Times New Roman"/>
          <w:sz w:val="20"/>
          <w:szCs w:val="20"/>
        </w:rPr>
        <w:t>каких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деталей он состоит?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2.1.2  Решение задач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удлинение стержня, если усилие в стержне 75,6 кН, длина стержня 2 м, материал – сталь, Е=2·10</w:t>
      </w:r>
      <w:r w:rsidRPr="00102132">
        <w:rPr>
          <w:rFonts w:ascii="Times New Roman" w:hAnsi="Times New Roman"/>
          <w:sz w:val="20"/>
          <w:szCs w:val="20"/>
          <w:vertAlign w:val="superscript"/>
        </w:rPr>
        <w:t>5</w:t>
      </w:r>
      <w:r w:rsidRPr="00102132">
        <w:rPr>
          <w:rFonts w:ascii="Times New Roman" w:hAnsi="Times New Roman"/>
          <w:sz w:val="20"/>
          <w:szCs w:val="20"/>
        </w:rPr>
        <w:t xml:space="preserve"> МПа, сечение – круг диаметром 30 мм. 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пределить диаметр бруса из условия прочности, если максимальный крутящий момент 1300 </w:t>
      </w:r>
      <w:proofErr w:type="spellStart"/>
      <w:r w:rsidRPr="00102132">
        <w:rPr>
          <w:rFonts w:ascii="Times New Roman" w:hAnsi="Times New Roman"/>
          <w:sz w:val="20"/>
          <w:szCs w:val="20"/>
        </w:rPr>
        <w:t>Нм</w:t>
      </w:r>
      <w:proofErr w:type="spellEnd"/>
      <w:r w:rsidRPr="00102132">
        <w:rPr>
          <w:rFonts w:ascii="Times New Roman" w:hAnsi="Times New Roman"/>
          <w:sz w:val="20"/>
          <w:szCs w:val="20"/>
        </w:rPr>
        <w:t>, допускаемое напряжение материала [τ]=50 МПа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2.2.2.3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И</w:t>
      </w:r>
      <w:proofErr w:type="gramEnd"/>
      <w:r w:rsidRPr="00102132">
        <w:rPr>
          <w:rFonts w:ascii="Times New Roman" w:hAnsi="Times New Roman"/>
          <w:sz w:val="20"/>
          <w:szCs w:val="20"/>
        </w:rPr>
        <w:t>з условия прочности балки на изгиб определить доп</w:t>
      </w:r>
      <w:r w:rsidR="00AF574C">
        <w:rPr>
          <w:rFonts w:ascii="Times New Roman" w:hAnsi="Times New Roman"/>
          <w:sz w:val="20"/>
          <w:szCs w:val="20"/>
        </w:rPr>
        <w:t xml:space="preserve">ускаемую нагрузку, если </w:t>
      </w:r>
      <w:r w:rsidRPr="00102132">
        <w:rPr>
          <w:rFonts w:ascii="Times New Roman" w:hAnsi="Times New Roman"/>
          <w:sz w:val="20"/>
          <w:szCs w:val="20"/>
        </w:rPr>
        <w:t xml:space="preserve"> [</w:t>
      </w:r>
      <w:r w:rsidRPr="00102132">
        <w:rPr>
          <w:rFonts w:ascii="Times New Roman" w:hAnsi="Times New Roman"/>
          <w:position w:val="-6"/>
          <w:sz w:val="20"/>
          <w:szCs w:val="20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4.25pt" o:ole="">
            <v:imagedata r:id="rId9" o:title=""/>
          </v:shape>
          <o:OLEObject Type="Embed" ProgID="Equation.3" ShapeID="_x0000_i1025" DrawAspect="Content" ObjectID="_1617455966" r:id="rId10"/>
        </w:object>
      </w:r>
      <w:r w:rsidRPr="00102132">
        <w:rPr>
          <w:rFonts w:ascii="Times New Roman" w:hAnsi="Times New Roman"/>
          <w:sz w:val="20"/>
          <w:szCs w:val="20"/>
        </w:rPr>
        <w:t xml:space="preserve">]=140 МПа, </w:t>
      </w:r>
      <w:r w:rsidRPr="00102132">
        <w:rPr>
          <w:rFonts w:ascii="Times New Roman" w:hAnsi="Times New Roman"/>
          <w:sz w:val="20"/>
          <w:szCs w:val="20"/>
          <w:lang w:val="en-US"/>
        </w:rPr>
        <w:t>L</w:t>
      </w:r>
      <w:r w:rsidRPr="00102132">
        <w:rPr>
          <w:rFonts w:ascii="Times New Roman" w:hAnsi="Times New Roman"/>
          <w:sz w:val="20"/>
          <w:szCs w:val="20"/>
        </w:rPr>
        <w:t xml:space="preserve">=2 м,  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</w:rPr>
        <w:t>=100 мм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П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ри испытании на кручение круглый брус разрушается при М=112 </w:t>
      </w:r>
      <w:proofErr w:type="spellStart"/>
      <w:r w:rsidRPr="00102132">
        <w:rPr>
          <w:rFonts w:ascii="Times New Roman" w:hAnsi="Times New Roman"/>
          <w:sz w:val="20"/>
          <w:szCs w:val="20"/>
        </w:rPr>
        <w:t>Нм</w:t>
      </w:r>
      <w:proofErr w:type="spellEnd"/>
      <w:r w:rsidRPr="00102132">
        <w:rPr>
          <w:rFonts w:ascii="Times New Roman" w:hAnsi="Times New Roman"/>
          <w:sz w:val="20"/>
          <w:szCs w:val="20"/>
        </w:rPr>
        <w:t>. Диаметр бруса 20 мм. Определить разрушающее напряжение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П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роверить прочность заклепочного соединения на срез, если </w:t>
      </w:r>
      <w:r w:rsidRPr="00102132">
        <w:rPr>
          <w:rFonts w:ascii="Times New Roman" w:hAnsi="Times New Roman"/>
          <w:sz w:val="20"/>
          <w:szCs w:val="20"/>
          <w:lang w:val="en-US"/>
        </w:rPr>
        <w:t>F</w:t>
      </w:r>
      <w:r w:rsidRPr="00102132">
        <w:rPr>
          <w:rFonts w:ascii="Times New Roman" w:hAnsi="Times New Roman"/>
          <w:sz w:val="20"/>
          <w:szCs w:val="20"/>
        </w:rPr>
        <w:t xml:space="preserve"> = 80 кН, [</w:t>
      </w:r>
      <w:proofErr w:type="spellStart"/>
      <w:r w:rsidRPr="00102132">
        <w:rPr>
          <w:rFonts w:ascii="Times New Roman" w:hAnsi="Times New Roman"/>
          <w:sz w:val="20"/>
          <w:szCs w:val="20"/>
        </w:rPr>
        <w:t>τ</w:t>
      </w:r>
      <w:r w:rsidRPr="00102132">
        <w:rPr>
          <w:rFonts w:ascii="Times New Roman" w:hAnsi="Times New Roman"/>
          <w:sz w:val="20"/>
          <w:szCs w:val="20"/>
          <w:vertAlign w:val="subscript"/>
        </w:rPr>
        <w:t>ср</w:t>
      </w:r>
      <w:proofErr w:type="spellEnd"/>
      <w:r w:rsidRPr="00102132">
        <w:rPr>
          <w:rFonts w:ascii="Times New Roman" w:hAnsi="Times New Roman"/>
          <w:sz w:val="20"/>
          <w:szCs w:val="20"/>
        </w:rPr>
        <w:t>] = 100 МПа, [</w:t>
      </w:r>
      <w:r w:rsidRPr="00102132">
        <w:rPr>
          <w:rFonts w:ascii="Times New Roman" w:hAnsi="Times New Roman"/>
          <w:position w:val="-6"/>
          <w:sz w:val="20"/>
          <w:szCs w:val="20"/>
        </w:rPr>
        <w:object w:dxaOrig="320" w:dyaOrig="279">
          <v:shape id="_x0000_i1026" type="#_x0000_t75" style="width:15.75pt;height:14.25pt" o:ole="">
            <v:imagedata r:id="rId9" o:title=""/>
          </v:shape>
          <o:OLEObject Type="Embed" ProgID="Equation.3" ShapeID="_x0000_i1026" DrawAspect="Content" ObjectID="_1617455967" r:id="rId11"/>
        </w:object>
      </w:r>
      <w:r w:rsidRPr="00102132">
        <w:rPr>
          <w:rFonts w:ascii="Times New Roman" w:hAnsi="Times New Roman"/>
          <w:sz w:val="20"/>
          <w:szCs w:val="20"/>
        </w:rPr>
        <w:t xml:space="preserve">] = 240 МПа,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</w:rPr>
        <w:t xml:space="preserve"> = 17 мм, δ = 50 мм, </w:t>
      </w:r>
      <w:r w:rsidRPr="00102132">
        <w:rPr>
          <w:rFonts w:ascii="Times New Roman" w:hAnsi="Times New Roman"/>
          <w:sz w:val="20"/>
          <w:szCs w:val="20"/>
          <w:lang w:val="en-US"/>
        </w:rPr>
        <w:t>n</w:t>
      </w:r>
      <w:r w:rsidRPr="00102132">
        <w:rPr>
          <w:rFonts w:ascii="Times New Roman" w:hAnsi="Times New Roman"/>
          <w:sz w:val="20"/>
          <w:szCs w:val="20"/>
        </w:rPr>
        <w:t xml:space="preserve"> = 3      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размеры зубчатой пары, если z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  <w:r w:rsidRPr="00102132">
        <w:rPr>
          <w:rFonts w:ascii="Times New Roman" w:hAnsi="Times New Roman"/>
          <w:sz w:val="20"/>
          <w:szCs w:val="20"/>
        </w:rPr>
        <w:t>=20, u=3, m=3мм, ψ=8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2.1.2.7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передаточное число двухступенчатого редуктора, если z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  <w:r w:rsidRPr="00102132">
        <w:rPr>
          <w:rFonts w:ascii="Times New Roman" w:hAnsi="Times New Roman"/>
          <w:sz w:val="20"/>
          <w:szCs w:val="20"/>
        </w:rPr>
        <w:t>=15, z</w:t>
      </w:r>
      <w:r w:rsidRPr="00102132">
        <w:rPr>
          <w:rFonts w:ascii="Times New Roman" w:hAnsi="Times New Roman"/>
          <w:sz w:val="20"/>
          <w:szCs w:val="20"/>
          <w:vertAlign w:val="subscript"/>
        </w:rPr>
        <w:t>2</w:t>
      </w:r>
      <w:r w:rsidRPr="00102132">
        <w:rPr>
          <w:rFonts w:ascii="Times New Roman" w:hAnsi="Times New Roman"/>
          <w:sz w:val="20"/>
          <w:szCs w:val="20"/>
        </w:rPr>
        <w:t>=45, z</w:t>
      </w:r>
      <w:r w:rsidRPr="00102132">
        <w:rPr>
          <w:rFonts w:ascii="Times New Roman" w:hAnsi="Times New Roman"/>
          <w:sz w:val="20"/>
          <w:szCs w:val="20"/>
          <w:vertAlign w:val="subscript"/>
        </w:rPr>
        <w:t>3</w:t>
      </w:r>
      <w:r w:rsidRPr="00102132">
        <w:rPr>
          <w:rFonts w:ascii="Times New Roman" w:hAnsi="Times New Roman"/>
          <w:sz w:val="20"/>
          <w:szCs w:val="20"/>
        </w:rPr>
        <w:t>=20, z</w:t>
      </w:r>
      <w:r w:rsidRPr="00102132">
        <w:rPr>
          <w:rFonts w:ascii="Times New Roman" w:hAnsi="Times New Roman"/>
          <w:sz w:val="20"/>
          <w:szCs w:val="20"/>
          <w:vertAlign w:val="subscript"/>
        </w:rPr>
        <w:t>4</w:t>
      </w:r>
      <w:r w:rsidRPr="00102132">
        <w:rPr>
          <w:rFonts w:ascii="Times New Roman" w:hAnsi="Times New Roman"/>
          <w:sz w:val="20"/>
          <w:szCs w:val="20"/>
        </w:rPr>
        <w:t>=60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размеры зубчатой пары, если m=2, z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  <w:r w:rsidRPr="00102132">
        <w:rPr>
          <w:rFonts w:ascii="Times New Roman" w:hAnsi="Times New Roman"/>
          <w:sz w:val="20"/>
          <w:szCs w:val="20"/>
        </w:rPr>
        <w:t>=30,u=2, ψ=4</w:t>
      </w:r>
    </w:p>
    <w:p w:rsidR="00783298" w:rsidRPr="005A6D97" w:rsidRDefault="00FC0F78" w:rsidP="005A6D9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2.1.2.9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передаточное число сложного двухступенчатого редуктора, если z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  <w:r w:rsidRPr="00102132">
        <w:rPr>
          <w:rFonts w:ascii="Times New Roman" w:hAnsi="Times New Roman"/>
          <w:sz w:val="20"/>
          <w:szCs w:val="20"/>
        </w:rPr>
        <w:t>=16,  z</w:t>
      </w:r>
      <w:r w:rsidRPr="00102132">
        <w:rPr>
          <w:rFonts w:ascii="Times New Roman" w:hAnsi="Times New Roman"/>
          <w:sz w:val="20"/>
          <w:szCs w:val="20"/>
          <w:vertAlign w:val="subscript"/>
        </w:rPr>
        <w:t>2</w:t>
      </w:r>
      <w:r w:rsidRPr="00102132">
        <w:rPr>
          <w:rFonts w:ascii="Times New Roman" w:hAnsi="Times New Roman"/>
          <w:sz w:val="20"/>
          <w:szCs w:val="20"/>
        </w:rPr>
        <w:t>=48, z</w:t>
      </w:r>
      <w:r w:rsidRPr="00102132">
        <w:rPr>
          <w:rFonts w:ascii="Times New Roman" w:hAnsi="Times New Roman"/>
          <w:sz w:val="20"/>
          <w:szCs w:val="20"/>
          <w:vertAlign w:val="subscript"/>
        </w:rPr>
        <w:t>3</w:t>
      </w:r>
      <w:r w:rsidRPr="00102132">
        <w:rPr>
          <w:rFonts w:ascii="Times New Roman" w:hAnsi="Times New Roman"/>
          <w:sz w:val="20"/>
          <w:szCs w:val="20"/>
        </w:rPr>
        <w:t>=20, z</w:t>
      </w:r>
      <w:r w:rsidRPr="00102132">
        <w:rPr>
          <w:rFonts w:ascii="Times New Roman" w:hAnsi="Times New Roman"/>
          <w:sz w:val="20"/>
          <w:szCs w:val="20"/>
          <w:vertAlign w:val="subscript"/>
        </w:rPr>
        <w:t>4</w:t>
      </w:r>
      <w:r w:rsidRPr="00102132">
        <w:rPr>
          <w:rFonts w:ascii="Times New Roman" w:hAnsi="Times New Roman"/>
          <w:sz w:val="20"/>
          <w:szCs w:val="20"/>
        </w:rPr>
        <w:t>=80</w:t>
      </w:r>
    </w:p>
    <w:p w:rsidR="00FC0F78" w:rsidRPr="00102132" w:rsidRDefault="00FC0F78" w:rsidP="00FC0F78">
      <w:pPr>
        <w:pStyle w:val="Style31"/>
        <w:widowControl/>
        <w:spacing w:line="360" w:lineRule="auto"/>
        <w:rPr>
          <w:rStyle w:val="FontStyle38"/>
          <w:b/>
          <w:sz w:val="20"/>
          <w:szCs w:val="20"/>
        </w:rPr>
      </w:pPr>
      <w:r w:rsidRPr="00102132">
        <w:rPr>
          <w:b/>
          <w:sz w:val="20"/>
          <w:szCs w:val="20"/>
        </w:rPr>
        <w:t>2.2</w:t>
      </w:r>
      <w:r w:rsidRPr="00102132">
        <w:rPr>
          <w:sz w:val="20"/>
          <w:szCs w:val="20"/>
        </w:rPr>
        <w:t xml:space="preserve"> </w:t>
      </w:r>
      <w:r w:rsidRPr="00102132">
        <w:rPr>
          <w:b/>
          <w:sz w:val="20"/>
          <w:szCs w:val="20"/>
        </w:rPr>
        <w:t>Объект оценивания «</w:t>
      </w:r>
      <w:r w:rsidRPr="00102132">
        <w:rPr>
          <w:rStyle w:val="FontStyle37"/>
          <w:b w:val="0"/>
          <w:sz w:val="20"/>
          <w:szCs w:val="20"/>
        </w:rPr>
        <w:t xml:space="preserve">Знать </w:t>
      </w:r>
      <w:r w:rsidRPr="00102132">
        <w:rPr>
          <w:rStyle w:val="FontStyle43"/>
          <w:b/>
          <w:sz w:val="20"/>
          <w:szCs w:val="20"/>
        </w:rPr>
        <w:t xml:space="preserve">виды </w:t>
      </w:r>
      <w:r w:rsidRPr="00102132">
        <w:rPr>
          <w:rStyle w:val="FontStyle57"/>
          <w:b/>
          <w:sz w:val="20"/>
          <w:szCs w:val="20"/>
        </w:rPr>
        <w:t>движений и преобразующие движения механизмы</w:t>
      </w:r>
      <w:r w:rsidRPr="00102132">
        <w:rPr>
          <w:rStyle w:val="FontStyle38"/>
          <w:b/>
          <w:sz w:val="20"/>
          <w:szCs w:val="20"/>
        </w:rPr>
        <w:t>»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2.2.1</w:t>
      </w:r>
      <w:r w:rsidRPr="00102132">
        <w:rPr>
          <w:rFonts w:ascii="Times New Roman" w:hAnsi="Times New Roman"/>
          <w:sz w:val="20"/>
          <w:szCs w:val="20"/>
        </w:rPr>
        <w:t xml:space="preserve"> </w:t>
      </w:r>
      <w:r w:rsidRPr="00102132">
        <w:rPr>
          <w:rFonts w:ascii="Times New Roman" w:hAnsi="Times New Roman"/>
          <w:b/>
          <w:sz w:val="20"/>
          <w:szCs w:val="20"/>
        </w:rPr>
        <w:t>Теоретическое задание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П</w:t>
      </w:r>
      <w:proofErr w:type="gramEnd"/>
      <w:r w:rsidRPr="00102132">
        <w:rPr>
          <w:rFonts w:ascii="Times New Roman" w:hAnsi="Times New Roman"/>
          <w:sz w:val="20"/>
          <w:szCs w:val="20"/>
        </w:rPr>
        <w:t>еречислите аксиомы статики и в чем они заключаются.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акие системы сил вы знаете?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lastRenderedPageBreak/>
        <w:t>2.2.1.3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Д</w:t>
      </w:r>
      <w:proofErr w:type="gramEnd"/>
      <w:r w:rsidRPr="00102132">
        <w:rPr>
          <w:rFonts w:ascii="Times New Roman" w:hAnsi="Times New Roman"/>
          <w:sz w:val="20"/>
          <w:szCs w:val="20"/>
        </w:rPr>
        <w:t>айте определение системы сходящихся сил и в чем заключается условие равновесия такой системы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Д</w:t>
      </w:r>
      <w:proofErr w:type="gramEnd"/>
      <w:r w:rsidRPr="00102132">
        <w:rPr>
          <w:rFonts w:ascii="Times New Roman" w:hAnsi="Times New Roman"/>
          <w:sz w:val="20"/>
          <w:szCs w:val="20"/>
        </w:rPr>
        <w:t>айте определение плоской системы произвольно расположенных сил и в чем заключается условие равновесия системы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Д</w:t>
      </w:r>
      <w:proofErr w:type="gramEnd"/>
      <w:r w:rsidRPr="00102132">
        <w:rPr>
          <w:rFonts w:ascii="Times New Roman" w:hAnsi="Times New Roman"/>
          <w:sz w:val="20"/>
          <w:szCs w:val="20"/>
        </w:rPr>
        <w:t>айте определение пространственной системы сходящихся сил и в чем заключается условие равновесия системы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Д</w:t>
      </w:r>
      <w:proofErr w:type="gramEnd"/>
      <w:r w:rsidRPr="00102132">
        <w:rPr>
          <w:rFonts w:ascii="Times New Roman" w:hAnsi="Times New Roman"/>
          <w:sz w:val="20"/>
          <w:szCs w:val="20"/>
        </w:rPr>
        <w:t>айте определение системы пар сил и в чем заключается условие равновесия системы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2.3.1.7 Что называют траекторий движения?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 определяется скорость движения точки при естественном способе задания движения?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2.2.1.9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З</w:t>
      </w:r>
      <w:proofErr w:type="gramEnd"/>
      <w:r w:rsidRPr="00102132">
        <w:rPr>
          <w:rFonts w:ascii="Times New Roman" w:hAnsi="Times New Roman"/>
          <w:sz w:val="20"/>
          <w:szCs w:val="20"/>
        </w:rPr>
        <w:t>апишите формулы для определения касательного, нормального и полного ускорений.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2.2.1.10 Что характеризует касательное ускорение и как оно направлено по отношению к вектору скорости?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2.2.1.11 Что характеризует нормальное ускорение и как оно направлено по отношению к вектору скорости?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З</w:t>
      </w:r>
      <w:proofErr w:type="gramEnd"/>
      <w:r w:rsidRPr="00102132">
        <w:rPr>
          <w:rFonts w:ascii="Times New Roman" w:hAnsi="Times New Roman"/>
          <w:sz w:val="20"/>
          <w:szCs w:val="20"/>
        </w:rPr>
        <w:t>апишите уравнение равномерного поступательного движения твердого тела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З</w:t>
      </w:r>
      <w:proofErr w:type="gramEnd"/>
      <w:r w:rsidRPr="00102132">
        <w:rPr>
          <w:rFonts w:ascii="Times New Roman" w:hAnsi="Times New Roman"/>
          <w:sz w:val="20"/>
          <w:szCs w:val="20"/>
        </w:rPr>
        <w:t>апишите уравнение равнопеременного поступательного движения твердого тела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З</w:t>
      </w:r>
      <w:proofErr w:type="gramEnd"/>
      <w:r w:rsidRPr="00102132">
        <w:rPr>
          <w:rFonts w:ascii="Times New Roman" w:hAnsi="Times New Roman"/>
          <w:sz w:val="20"/>
          <w:szCs w:val="20"/>
        </w:rPr>
        <w:t>апишите уравнение равномерного и равнопеременного вращательного движения твердого тела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П</w:t>
      </w:r>
      <w:proofErr w:type="gramEnd"/>
      <w:r w:rsidRPr="00102132">
        <w:rPr>
          <w:rFonts w:ascii="Times New Roman" w:hAnsi="Times New Roman"/>
          <w:sz w:val="20"/>
          <w:szCs w:val="20"/>
        </w:rPr>
        <w:t>еречислите аксиомы динамики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акая сила называется силой инерции, как она определяется?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2.2.1.17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чем заключается метод кинетостатики?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2.2.1.18 Что такое работа силы? Как определяется работа при прямолинейном и криволинейном перемещении?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2.2.1.19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 определяется работа при поступательном и вращательном движении?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2.2.1.20 Что такое мощность? Как определяется мощность при поступательном и вращательном движении?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2.2.1. </w:t>
      </w:r>
      <w:proofErr w:type="gramStart"/>
      <w:r w:rsidRPr="00102132">
        <w:rPr>
          <w:rFonts w:ascii="Times New Roman" w:hAnsi="Times New Roman"/>
          <w:sz w:val="20"/>
          <w:szCs w:val="20"/>
        </w:rPr>
        <w:t>21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Что такое импульс силы, количество движения?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2.2.1.22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теорему об изменении количества движения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2.2.1.23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теорему об изменении кинетической энергии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2.2.1.24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основное уравнение динами при поступательном движении</w:t>
      </w:r>
    </w:p>
    <w:p w:rsidR="00783298" w:rsidRPr="00102132" w:rsidRDefault="0078329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2.2.2</w:t>
      </w:r>
      <w:r w:rsidRPr="00102132">
        <w:rPr>
          <w:rFonts w:ascii="Times New Roman" w:hAnsi="Times New Roman"/>
          <w:sz w:val="20"/>
          <w:szCs w:val="20"/>
        </w:rPr>
        <w:t xml:space="preserve">   </w:t>
      </w:r>
      <w:r w:rsidRPr="00102132">
        <w:rPr>
          <w:rFonts w:ascii="Times New Roman" w:hAnsi="Times New Roman"/>
          <w:b/>
          <w:sz w:val="20"/>
          <w:szCs w:val="20"/>
        </w:rPr>
        <w:t>Решение задач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2.2.2.1  Движение точки задано уравнением </w:t>
      </w:r>
      <w:r w:rsidRPr="00102132">
        <w:rPr>
          <w:rFonts w:ascii="Times New Roman" w:hAnsi="Times New Roman"/>
          <w:sz w:val="20"/>
          <w:szCs w:val="20"/>
          <w:lang w:val="en-US"/>
        </w:rPr>
        <w:t>S</w:t>
      </w:r>
      <w:r w:rsidRPr="00102132">
        <w:rPr>
          <w:rFonts w:ascii="Times New Roman" w:hAnsi="Times New Roman"/>
          <w:sz w:val="20"/>
          <w:szCs w:val="20"/>
        </w:rPr>
        <w:t>=0,36</w:t>
      </w:r>
      <w:r w:rsidRPr="00102132">
        <w:rPr>
          <w:rFonts w:ascii="Times New Roman" w:hAnsi="Times New Roman"/>
          <w:sz w:val="20"/>
          <w:szCs w:val="20"/>
          <w:lang w:val="en-US"/>
        </w:rPr>
        <w:t>t</w:t>
      </w:r>
      <w:r w:rsidRPr="00102132">
        <w:rPr>
          <w:rFonts w:ascii="Times New Roman" w:hAnsi="Times New Roman"/>
          <w:sz w:val="20"/>
          <w:szCs w:val="20"/>
          <w:vertAlign w:val="superscript"/>
        </w:rPr>
        <w:t>2</w:t>
      </w:r>
      <w:r w:rsidRPr="00102132">
        <w:rPr>
          <w:rFonts w:ascii="Times New Roman" w:hAnsi="Times New Roman"/>
          <w:sz w:val="20"/>
          <w:szCs w:val="20"/>
        </w:rPr>
        <w:t xml:space="preserve"> + 0,18</w:t>
      </w:r>
      <w:r w:rsidRPr="00102132">
        <w:rPr>
          <w:rFonts w:ascii="Times New Roman" w:hAnsi="Times New Roman"/>
          <w:sz w:val="20"/>
          <w:szCs w:val="20"/>
          <w:lang w:val="en-US"/>
        </w:rPr>
        <w:t>t</w:t>
      </w:r>
      <w:r w:rsidRPr="00102132">
        <w:rPr>
          <w:rFonts w:ascii="Times New Roman" w:hAnsi="Times New Roman"/>
          <w:sz w:val="20"/>
          <w:szCs w:val="20"/>
        </w:rPr>
        <w:t>. Определить скорость точки в конце третьей секунды движения и среднюю скорость за первые 3 секунды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2.2.2.2 Прямолинейное движение точки определяется уравнением s=4t</w:t>
      </w:r>
      <w:r w:rsidRPr="00102132">
        <w:rPr>
          <w:rFonts w:ascii="Times New Roman" w:hAnsi="Times New Roman"/>
          <w:sz w:val="20"/>
          <w:szCs w:val="20"/>
          <w:vertAlign w:val="superscript"/>
        </w:rPr>
        <w:t>2</w:t>
      </w:r>
      <w:r w:rsidRPr="00102132">
        <w:rPr>
          <w:rFonts w:ascii="Times New Roman" w:hAnsi="Times New Roman"/>
          <w:sz w:val="20"/>
          <w:szCs w:val="20"/>
        </w:rPr>
        <w:t>+2t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расстояние через 5 секунд движения.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2.2.2.3  Точка движется по дуге АВ согласно уравнению s=0,1t</w:t>
      </w:r>
      <w:r w:rsidRPr="00102132">
        <w:rPr>
          <w:rFonts w:ascii="Times New Roman" w:hAnsi="Times New Roman"/>
          <w:sz w:val="20"/>
          <w:szCs w:val="20"/>
          <w:vertAlign w:val="superscript"/>
        </w:rPr>
        <w:t>3</w:t>
      </w:r>
      <w:r w:rsidRPr="00102132">
        <w:rPr>
          <w:rFonts w:ascii="Times New Roman" w:hAnsi="Times New Roman"/>
          <w:sz w:val="20"/>
          <w:szCs w:val="20"/>
        </w:rPr>
        <w:t>+t.Определить полное ускорение через 2 сек, если радиус дуги 0,45м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2.2.2.4 </w:t>
      </w:r>
      <w:proofErr w:type="gramStart"/>
      <w:r w:rsidRPr="00102132">
        <w:rPr>
          <w:rFonts w:ascii="Times New Roman" w:hAnsi="Times New Roman"/>
          <w:sz w:val="20"/>
          <w:szCs w:val="20"/>
        </w:rPr>
        <w:t>Тело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двигаясь из состояния покоя </w:t>
      </w:r>
      <w:proofErr w:type="spellStart"/>
      <w:r w:rsidRPr="00102132">
        <w:rPr>
          <w:rFonts w:ascii="Times New Roman" w:hAnsi="Times New Roman"/>
          <w:sz w:val="20"/>
          <w:szCs w:val="20"/>
        </w:rPr>
        <w:t>равноускоренно</w:t>
      </w:r>
      <w:proofErr w:type="spellEnd"/>
      <w:r w:rsidRPr="00102132">
        <w:rPr>
          <w:rFonts w:ascii="Times New Roman" w:hAnsi="Times New Roman"/>
          <w:sz w:val="20"/>
          <w:szCs w:val="20"/>
        </w:rPr>
        <w:t xml:space="preserve"> достигло скорости 10м/с за 25 секунд. Определить путь, пройденный телом за это время.</w:t>
      </w:r>
    </w:p>
    <w:p w:rsidR="00FC0F78" w:rsidRPr="00102132" w:rsidRDefault="00FC0F78" w:rsidP="00FC0F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2.2.2.5 Тело вращалось </w:t>
      </w:r>
      <w:proofErr w:type="spellStart"/>
      <w:r w:rsidRPr="00102132">
        <w:rPr>
          <w:rFonts w:ascii="Times New Roman" w:hAnsi="Times New Roman"/>
          <w:sz w:val="20"/>
          <w:szCs w:val="20"/>
        </w:rPr>
        <w:t>равноускоренно</w:t>
      </w:r>
      <w:proofErr w:type="spellEnd"/>
      <w:r w:rsidRPr="00102132">
        <w:rPr>
          <w:rFonts w:ascii="Times New Roman" w:hAnsi="Times New Roman"/>
          <w:sz w:val="20"/>
          <w:szCs w:val="20"/>
        </w:rPr>
        <w:t xml:space="preserve"> из состояния покоя и сделало 360 оборотов за 2 минуты. Определить угловое ускорение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2.2.2.6 Маховое колесо вращается равномерно со скоростью 120 об/мин. Радиус колеса 0,3 м, Определить скорость и полное ускорение точек на ободе колеса, а также скорость точки, находящейся на расстоянии 0,15 м от центра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2.2.2.7 Тело весом 3500 Н движется вверх по наклонной плоскости согласно уравнению </w:t>
      </w:r>
      <w:r w:rsidRPr="00102132">
        <w:rPr>
          <w:rFonts w:ascii="Times New Roman" w:hAnsi="Times New Roman"/>
          <w:sz w:val="20"/>
          <w:szCs w:val="20"/>
          <w:lang w:val="en-US"/>
        </w:rPr>
        <w:t>S</w:t>
      </w:r>
      <w:r w:rsidRPr="00102132">
        <w:rPr>
          <w:rFonts w:ascii="Times New Roman" w:hAnsi="Times New Roman"/>
          <w:sz w:val="20"/>
          <w:szCs w:val="20"/>
        </w:rPr>
        <w:t>=0,16</w:t>
      </w:r>
      <w:r w:rsidRPr="00102132">
        <w:rPr>
          <w:rFonts w:ascii="Times New Roman" w:hAnsi="Times New Roman"/>
          <w:sz w:val="20"/>
          <w:szCs w:val="20"/>
          <w:lang w:val="en-US"/>
        </w:rPr>
        <w:t>t</w:t>
      </w:r>
      <w:r w:rsidRPr="00102132">
        <w:rPr>
          <w:rFonts w:ascii="Times New Roman" w:hAnsi="Times New Roman"/>
          <w:sz w:val="20"/>
          <w:szCs w:val="20"/>
          <w:vertAlign w:val="superscript"/>
        </w:rPr>
        <w:t>2</w:t>
      </w:r>
      <w:r w:rsidRPr="00102132">
        <w:rPr>
          <w:rFonts w:ascii="Times New Roman" w:hAnsi="Times New Roman"/>
          <w:sz w:val="20"/>
          <w:szCs w:val="20"/>
        </w:rPr>
        <w:t>. Определить величину движущей силы, если коэффициент трения тела о плоскость 0,15.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2.2.2.8 Тело массой 200 кг поднимают по наклонной плоскости. Определить работу при перемещении на 10 м с постоянной скоростью. Коэффициент трения тела о плоскость 0,15.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lastRenderedPageBreak/>
        <w:t>2.2.2.8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потребную мощность мотора лебедки для подъема груза весом 3 кН на высоту 10 м за 2,5 с. КПД механизма лебедки 0,75.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2.2.3  Тестовое задание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2.2.3.1</w:t>
      </w:r>
      <w:proofErr w:type="gramStart"/>
      <w:r w:rsidRPr="00102132">
        <w:rPr>
          <w:sz w:val="20"/>
          <w:szCs w:val="20"/>
        </w:rPr>
        <w:t xml:space="preserve"> </w:t>
      </w:r>
      <w:r w:rsidRPr="00102132">
        <w:rPr>
          <w:rFonts w:ascii="Times New Roman" w:hAnsi="Times New Roman"/>
          <w:sz w:val="20"/>
          <w:szCs w:val="20"/>
        </w:rPr>
        <w:t>С</w:t>
      </w:r>
      <w:proofErr w:type="gramEnd"/>
      <w:r w:rsidRPr="00102132">
        <w:rPr>
          <w:rFonts w:ascii="Times New Roman" w:hAnsi="Times New Roman"/>
          <w:sz w:val="20"/>
          <w:szCs w:val="20"/>
        </w:rPr>
        <w:t>колько независимых уравнений можно записать для пространственной системы параллельных сил?</w:t>
      </w:r>
    </w:p>
    <w:p w:rsidR="00FC0F78" w:rsidRPr="00102132" w:rsidRDefault="00FC0F78" w:rsidP="008445C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3</w:t>
      </w:r>
    </w:p>
    <w:p w:rsidR="00FC0F78" w:rsidRPr="00102132" w:rsidRDefault="00FC0F78" w:rsidP="008445C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6</w:t>
      </w:r>
    </w:p>
    <w:p w:rsidR="00FC0F78" w:rsidRPr="00102132" w:rsidRDefault="00FC0F78" w:rsidP="008445C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4</w:t>
      </w:r>
    </w:p>
    <w:p w:rsidR="00FC0F78" w:rsidRPr="00102132" w:rsidRDefault="00FC0F78" w:rsidP="008445C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2.2.3.2 Барабан вращается со скоростью </w:t>
      </w:r>
      <w:r w:rsidRPr="00102132">
        <w:rPr>
          <w:rFonts w:ascii="Times New Roman" w:hAnsi="Times New Roman"/>
          <w:position w:val="-6"/>
          <w:sz w:val="20"/>
          <w:szCs w:val="20"/>
        </w:rPr>
        <w:object w:dxaOrig="800" w:dyaOrig="279">
          <v:shape id="_x0000_i1027" type="#_x0000_t75" style="width:39.75pt;height:14.25pt" o:ole="" fillcolor="window">
            <v:imagedata r:id="rId12" o:title=""/>
          </v:shape>
          <o:OLEObject Type="Embed" ProgID="Equation.3" ShapeID="_x0000_i1027" DrawAspect="Content" ObjectID="_1617455968" r:id="rId13"/>
        </w:object>
      </w:r>
      <w:r w:rsidRPr="00102132">
        <w:rPr>
          <w:rFonts w:ascii="Times New Roman" w:hAnsi="Times New Roman"/>
          <w:sz w:val="20"/>
          <w:szCs w:val="20"/>
        </w:rPr>
        <w:t>. Какое это вращение?</w:t>
      </w:r>
    </w:p>
    <w:p w:rsidR="00FC0F78" w:rsidRPr="00102132" w:rsidRDefault="00FC0F78" w:rsidP="008445C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Равномерное</w:t>
      </w:r>
    </w:p>
    <w:p w:rsidR="00FC0F78" w:rsidRPr="00102132" w:rsidRDefault="00FC0F78" w:rsidP="008445C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Равноускоренное</w:t>
      </w:r>
    </w:p>
    <w:p w:rsidR="00FC0F78" w:rsidRPr="00102132" w:rsidRDefault="00FC0F78" w:rsidP="008445C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Равнозамедленное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4)   Переменное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2.2.3.3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П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о заданному закону вращения </w:t>
      </w:r>
      <w:r w:rsidRPr="00102132">
        <w:rPr>
          <w:rFonts w:ascii="Times New Roman" w:hAnsi="Times New Roman"/>
          <w:position w:val="-10"/>
          <w:sz w:val="20"/>
          <w:szCs w:val="20"/>
        </w:rPr>
        <w:object w:dxaOrig="1260" w:dyaOrig="340">
          <v:shape id="_x0000_i1028" type="#_x0000_t75" style="width:63pt;height:17.25pt" o:ole="" fillcolor="window">
            <v:imagedata r:id="rId14" o:title=""/>
          </v:shape>
          <o:OLEObject Type="Embed" ProgID="Equation.3" ShapeID="_x0000_i1028" DrawAspect="Content" ObjectID="_1617455969" r:id="rId15"/>
        </w:object>
      </w:r>
      <w:r w:rsidRPr="00102132">
        <w:rPr>
          <w:rFonts w:ascii="Times New Roman" w:hAnsi="Times New Roman"/>
          <w:sz w:val="20"/>
          <w:szCs w:val="20"/>
        </w:rPr>
        <w:t xml:space="preserve"> определить вид движения.</w:t>
      </w:r>
    </w:p>
    <w:p w:rsidR="00FC0F78" w:rsidRPr="00102132" w:rsidRDefault="00FC0F78" w:rsidP="008445C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Равномерное</w:t>
      </w:r>
    </w:p>
    <w:p w:rsidR="00FC0F78" w:rsidRPr="00102132" w:rsidRDefault="00FC0F78" w:rsidP="008445C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Равноускоренное</w:t>
      </w:r>
    </w:p>
    <w:p w:rsidR="00FC0F78" w:rsidRPr="00102132" w:rsidRDefault="00FC0F78" w:rsidP="008445C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Равнозамедленное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4)   Переменное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2.2.3.4 Закон вращательного движения тела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</w:t>
      </w:r>
      <w:r w:rsidRPr="00102132">
        <w:rPr>
          <w:rFonts w:ascii="Times New Roman" w:hAnsi="Times New Roman"/>
          <w:position w:val="-10"/>
          <w:sz w:val="20"/>
          <w:szCs w:val="20"/>
        </w:rPr>
        <w:object w:dxaOrig="1500" w:dyaOrig="360">
          <v:shape id="_x0000_i1029" type="#_x0000_t75" style="width:75pt;height:18pt" o:ole="" fillcolor="window">
            <v:imagedata r:id="rId16" o:title=""/>
          </v:shape>
          <o:OLEObject Type="Embed" ProgID="Equation.3" ShapeID="_x0000_i1029" DrawAspect="Content" ObjectID="_1617455970" r:id="rId17"/>
        </w:object>
      </w:r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пределить вид движения</w:t>
      </w:r>
    </w:p>
    <w:p w:rsidR="00FC0F78" w:rsidRPr="00102132" w:rsidRDefault="00FC0F78" w:rsidP="008445C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Равномерное</w:t>
      </w:r>
    </w:p>
    <w:p w:rsidR="00FC0F78" w:rsidRPr="00102132" w:rsidRDefault="00FC0F78" w:rsidP="008445C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Равноускоренное</w:t>
      </w:r>
    </w:p>
    <w:p w:rsidR="00FC0F78" w:rsidRPr="00102132" w:rsidRDefault="00FC0F78" w:rsidP="008445C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Равнозамедленное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4)   Переменное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2.2.3.5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двум материальным точкам </w:t>
      </w:r>
      <w:r w:rsidRPr="00102132">
        <w:rPr>
          <w:rFonts w:ascii="Times New Roman" w:hAnsi="Times New Roman"/>
          <w:position w:val="-10"/>
          <w:sz w:val="20"/>
          <w:szCs w:val="20"/>
        </w:rPr>
        <w:object w:dxaOrig="960" w:dyaOrig="340">
          <v:shape id="_x0000_i1030" type="#_x0000_t75" style="width:48pt;height:17.25pt" o:ole="" fillcolor="window">
            <v:imagedata r:id="rId18" o:title=""/>
          </v:shape>
          <o:OLEObject Type="Embed" ProgID="Equation.3" ShapeID="_x0000_i1030" DrawAspect="Content" ObjectID="_1617455971" r:id="rId19"/>
        </w:object>
      </w:r>
      <w:r w:rsidRPr="00102132">
        <w:rPr>
          <w:rFonts w:ascii="Times New Roman" w:hAnsi="Times New Roman"/>
          <w:sz w:val="20"/>
          <w:szCs w:val="20"/>
        </w:rPr>
        <w:t xml:space="preserve"> и </w:t>
      </w:r>
      <w:r w:rsidRPr="00102132">
        <w:rPr>
          <w:rFonts w:ascii="Times New Roman" w:hAnsi="Times New Roman"/>
          <w:position w:val="-10"/>
          <w:sz w:val="20"/>
          <w:szCs w:val="20"/>
        </w:rPr>
        <w:object w:dxaOrig="980" w:dyaOrig="340">
          <v:shape id="_x0000_i1031" type="#_x0000_t75" style="width:48.75pt;height:17.25pt" o:ole="" fillcolor="window">
            <v:imagedata r:id="rId20" o:title=""/>
          </v:shape>
          <o:OLEObject Type="Embed" ProgID="Equation.3" ShapeID="_x0000_i1031" DrawAspect="Content" ObjectID="_1617455972" r:id="rId21"/>
        </w:object>
      </w:r>
      <w:r w:rsidRPr="00102132">
        <w:rPr>
          <w:rFonts w:ascii="Times New Roman" w:hAnsi="Times New Roman"/>
          <w:sz w:val="20"/>
          <w:szCs w:val="20"/>
        </w:rPr>
        <w:t xml:space="preserve"> приложены одинаковые силы.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Сравнить величины ускорений, с которыми будут двигаться эти точки.</w:t>
      </w:r>
    </w:p>
    <w:p w:rsidR="00FC0F78" w:rsidRPr="00102132" w:rsidRDefault="00FC0F78" w:rsidP="008445C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position w:val="-24"/>
          <w:sz w:val="20"/>
          <w:szCs w:val="20"/>
        </w:rPr>
        <w:object w:dxaOrig="940" w:dyaOrig="620">
          <v:shape id="_x0000_i1032" type="#_x0000_t75" style="width:47.25pt;height:30.75pt" o:ole="" fillcolor="window">
            <v:imagedata r:id="rId22" o:title=""/>
          </v:shape>
          <o:OLEObject Type="Embed" ProgID="Equation.3" ShapeID="_x0000_i1032" DrawAspect="Content" ObjectID="_1617455973" r:id="rId23"/>
        </w:object>
      </w:r>
    </w:p>
    <w:p w:rsidR="00FC0F78" w:rsidRPr="00102132" w:rsidRDefault="00FC0F78" w:rsidP="008445C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position w:val="-10"/>
          <w:sz w:val="20"/>
          <w:szCs w:val="20"/>
        </w:rPr>
        <w:object w:dxaOrig="740" w:dyaOrig="340">
          <v:shape id="_x0000_i1033" type="#_x0000_t75" style="width:36.75pt;height:17.25pt" o:ole="" fillcolor="window">
            <v:imagedata r:id="rId24" o:title=""/>
          </v:shape>
          <o:OLEObject Type="Embed" ProgID="Equation.3" ShapeID="_x0000_i1033" DrawAspect="Content" ObjectID="_1617455974" r:id="rId25"/>
        </w:object>
      </w:r>
    </w:p>
    <w:p w:rsidR="00FC0F78" w:rsidRPr="00102132" w:rsidRDefault="00FC0F78" w:rsidP="008445C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position w:val="-10"/>
          <w:sz w:val="20"/>
          <w:szCs w:val="20"/>
        </w:rPr>
        <w:object w:dxaOrig="880" w:dyaOrig="340">
          <v:shape id="_x0000_i1034" type="#_x0000_t75" style="width:44.25pt;height:17.25pt" o:ole="" fillcolor="window">
            <v:imagedata r:id="rId26" o:title=""/>
          </v:shape>
          <o:OLEObject Type="Embed" ProgID="Equation.3" ShapeID="_x0000_i1034" DrawAspect="Content" ObjectID="_1617455975" r:id="rId27"/>
        </w:objec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4)   </w:t>
      </w:r>
      <w:r w:rsidRPr="00102132">
        <w:rPr>
          <w:rFonts w:ascii="Times New Roman" w:hAnsi="Times New Roman"/>
          <w:position w:val="-10"/>
          <w:sz w:val="20"/>
          <w:szCs w:val="20"/>
        </w:rPr>
        <w:object w:dxaOrig="880" w:dyaOrig="340">
          <v:shape id="_x0000_i1035" type="#_x0000_t75" style="width:44.25pt;height:17.25pt" o:ole="" fillcolor="window">
            <v:imagedata r:id="rId28" o:title=""/>
          </v:shape>
          <o:OLEObject Type="Embed" ProgID="Equation.3" ShapeID="_x0000_i1035" DrawAspect="Content" ObjectID="_1617455976" r:id="rId29"/>
        </w:objec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2.2.3.6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Н</w:t>
      </w:r>
      <w:proofErr w:type="gramEnd"/>
      <w:r w:rsidRPr="00102132">
        <w:rPr>
          <w:rFonts w:ascii="Times New Roman" w:hAnsi="Times New Roman"/>
          <w:sz w:val="20"/>
          <w:szCs w:val="20"/>
        </w:rPr>
        <w:t>а материальную точку действует одна постоянная сила. Как будет двигаться точка?</w:t>
      </w:r>
    </w:p>
    <w:p w:rsidR="00FC0F78" w:rsidRPr="00102132" w:rsidRDefault="00FC0F78" w:rsidP="008445C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Равномерно прямолинейно</w:t>
      </w:r>
    </w:p>
    <w:p w:rsidR="00FC0F78" w:rsidRPr="00102132" w:rsidRDefault="00FC0F78" w:rsidP="008445C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Равномерно криволинейно</w:t>
      </w:r>
    </w:p>
    <w:p w:rsidR="00FC0F78" w:rsidRPr="00102132" w:rsidRDefault="00FC0F78" w:rsidP="008445C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Неравномерно прямолинейно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4)   Неравномерно криволинейно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2.2.3.7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акое ускорение получит свободная материальная точка под действием силы, равной 0,5 её веса?</w:t>
      </w:r>
    </w:p>
    <w:p w:rsidR="00FC0F78" w:rsidRPr="00102132" w:rsidRDefault="00FC0F78" w:rsidP="008445C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position w:val="-10"/>
          <w:sz w:val="20"/>
          <w:szCs w:val="20"/>
        </w:rPr>
        <w:object w:dxaOrig="1219" w:dyaOrig="340">
          <v:shape id="_x0000_i1036" type="#_x0000_t75" style="width:60.75pt;height:17.25pt" o:ole="" fillcolor="window">
            <v:imagedata r:id="rId30" o:title=""/>
          </v:shape>
          <o:OLEObject Type="Embed" ProgID="Equation.3" ShapeID="_x0000_i1036" DrawAspect="Content" ObjectID="_1617455977" r:id="rId31"/>
        </w:object>
      </w:r>
    </w:p>
    <w:p w:rsidR="00FC0F78" w:rsidRPr="00102132" w:rsidRDefault="00FC0F78" w:rsidP="008445C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position w:val="-10"/>
          <w:sz w:val="20"/>
          <w:szCs w:val="20"/>
        </w:rPr>
        <w:object w:dxaOrig="1140" w:dyaOrig="340">
          <v:shape id="_x0000_i1037" type="#_x0000_t75" style="width:57pt;height:17.25pt" o:ole="" fillcolor="window">
            <v:imagedata r:id="rId32" o:title=""/>
          </v:shape>
          <o:OLEObject Type="Embed" ProgID="Equation.3" ShapeID="_x0000_i1037" DrawAspect="Content" ObjectID="_1617455978" r:id="rId33"/>
        </w:object>
      </w:r>
    </w:p>
    <w:p w:rsidR="00FC0F78" w:rsidRPr="00102132" w:rsidRDefault="00FC0F78" w:rsidP="008445C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position w:val="-10"/>
          <w:sz w:val="20"/>
          <w:szCs w:val="20"/>
        </w:rPr>
        <w:object w:dxaOrig="1140" w:dyaOrig="340">
          <v:shape id="_x0000_i1038" type="#_x0000_t75" style="width:57pt;height:17.25pt" o:ole="" fillcolor="window">
            <v:imagedata r:id="rId34" o:title=""/>
          </v:shape>
          <o:OLEObject Type="Embed" ProgID="Equation.3" ShapeID="_x0000_i1038" DrawAspect="Content" ObjectID="_1617455979" r:id="rId35"/>
        </w:object>
      </w:r>
    </w:p>
    <w:p w:rsidR="00383145" w:rsidRPr="005A6D97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4)   </w:t>
      </w:r>
      <w:r w:rsidRPr="00102132">
        <w:rPr>
          <w:rFonts w:ascii="Times New Roman" w:hAnsi="Times New Roman"/>
          <w:position w:val="-10"/>
          <w:sz w:val="20"/>
          <w:szCs w:val="20"/>
        </w:rPr>
        <w:object w:dxaOrig="1140" w:dyaOrig="340">
          <v:shape id="_x0000_i1039" type="#_x0000_t75" style="width:57pt;height:17.25pt" o:ole="" fillcolor="window">
            <v:imagedata r:id="rId36" o:title=""/>
          </v:shape>
          <o:OLEObject Type="Embed" ProgID="Equation.3" ShapeID="_x0000_i1039" DrawAspect="Content" ObjectID="_1617455980" r:id="rId37"/>
        </w:object>
      </w:r>
    </w:p>
    <w:p w:rsidR="00FC0F78" w:rsidRPr="00102132" w:rsidRDefault="00FC0F78" w:rsidP="00FC0F78">
      <w:pPr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2.2.4 Практические занятия 1 «Определение опорных реакций стержней»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2.2.4.1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П</w:t>
      </w:r>
      <w:proofErr w:type="gramEnd"/>
      <w:r w:rsidRPr="00102132">
        <w:rPr>
          <w:rFonts w:ascii="Times New Roman" w:hAnsi="Times New Roman"/>
          <w:sz w:val="20"/>
          <w:szCs w:val="20"/>
        </w:rPr>
        <w:t>остроить расчетно-графической схему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2.2.4.2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оставить уравнения равновесия плоской системы сходящихся сил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lastRenderedPageBreak/>
        <w:t>2.2.4.3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И</w:t>
      </w:r>
      <w:proofErr w:type="gramEnd"/>
      <w:r w:rsidRPr="00102132">
        <w:rPr>
          <w:rFonts w:ascii="Times New Roman" w:hAnsi="Times New Roman"/>
          <w:sz w:val="20"/>
          <w:szCs w:val="20"/>
        </w:rPr>
        <w:t>з получ</w:t>
      </w:r>
      <w:r w:rsidR="005A6D97">
        <w:rPr>
          <w:rFonts w:ascii="Times New Roman" w:hAnsi="Times New Roman"/>
          <w:sz w:val="20"/>
          <w:szCs w:val="20"/>
        </w:rPr>
        <w:t>енных уравнений</w:t>
      </w:r>
      <w:r w:rsidRPr="00102132">
        <w:rPr>
          <w:rFonts w:ascii="Times New Roman" w:hAnsi="Times New Roman"/>
          <w:sz w:val="20"/>
          <w:szCs w:val="20"/>
        </w:rPr>
        <w:t xml:space="preserve"> определить неизвестные реакции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2.2.4.4  Правильность определения реакций проверить графическим способом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2.2.5  Практическая работа 2</w:t>
      </w:r>
      <w:r w:rsidR="005A6D97">
        <w:rPr>
          <w:rFonts w:ascii="Times New Roman" w:hAnsi="Times New Roman"/>
          <w:sz w:val="20"/>
          <w:szCs w:val="20"/>
        </w:rPr>
        <w:t xml:space="preserve"> </w:t>
      </w:r>
      <w:r w:rsidRPr="00102132">
        <w:rPr>
          <w:rFonts w:ascii="Times New Roman" w:hAnsi="Times New Roman"/>
          <w:sz w:val="20"/>
          <w:szCs w:val="20"/>
        </w:rPr>
        <w:t xml:space="preserve"> «Определение опорных реакций балки с двумя опорами»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2.2.5.1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П</w:t>
      </w:r>
      <w:proofErr w:type="gramEnd"/>
      <w:r w:rsidRPr="00102132">
        <w:rPr>
          <w:rFonts w:ascii="Times New Roman" w:hAnsi="Times New Roman"/>
          <w:sz w:val="20"/>
          <w:szCs w:val="20"/>
        </w:rPr>
        <w:t>остроить расчетно-графическую схему, заменив опоры их реакциями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2.2.5.2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оставить уравнения равновесия для системы произвольно-расположенных сил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2.2.5.3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И</w:t>
      </w:r>
      <w:proofErr w:type="gramEnd"/>
      <w:r w:rsidRPr="00102132">
        <w:rPr>
          <w:rFonts w:ascii="Times New Roman" w:hAnsi="Times New Roman"/>
          <w:sz w:val="20"/>
          <w:szCs w:val="20"/>
        </w:rPr>
        <w:t>з полученных уравнений определить неизвестные реакции</w:t>
      </w:r>
    </w:p>
    <w:p w:rsidR="00FC0F78" w:rsidRPr="00102132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2.2.5.4 Правильность определения значений проверить уравнением, не использованным при решении.</w:t>
      </w:r>
    </w:p>
    <w:p w:rsidR="001944B3" w:rsidRPr="00102132" w:rsidRDefault="001944B3" w:rsidP="00FC0F78">
      <w:pPr>
        <w:pStyle w:val="Style31"/>
        <w:widowControl/>
        <w:spacing w:line="240" w:lineRule="auto"/>
        <w:ind w:right="19"/>
        <w:rPr>
          <w:b/>
          <w:sz w:val="20"/>
          <w:szCs w:val="20"/>
        </w:rPr>
      </w:pPr>
    </w:p>
    <w:p w:rsidR="00FC0F78" w:rsidRPr="00102132" w:rsidRDefault="00FC0F78" w:rsidP="00FC0F78">
      <w:pPr>
        <w:pStyle w:val="Style31"/>
        <w:widowControl/>
        <w:spacing w:line="240" w:lineRule="auto"/>
        <w:ind w:right="19"/>
        <w:rPr>
          <w:rStyle w:val="FontStyle38"/>
          <w:b/>
          <w:bCs/>
          <w:sz w:val="20"/>
          <w:szCs w:val="20"/>
          <w:highlight w:val="green"/>
        </w:rPr>
      </w:pPr>
      <w:r w:rsidRPr="00102132">
        <w:rPr>
          <w:b/>
          <w:sz w:val="20"/>
          <w:szCs w:val="20"/>
        </w:rPr>
        <w:t>2.3 Объект оценивания «</w:t>
      </w:r>
      <w:r w:rsidRPr="00102132">
        <w:rPr>
          <w:rStyle w:val="FontStyle37"/>
          <w:b w:val="0"/>
          <w:sz w:val="20"/>
          <w:szCs w:val="20"/>
        </w:rPr>
        <w:t xml:space="preserve">Знать </w:t>
      </w:r>
      <w:r w:rsidRPr="00102132">
        <w:rPr>
          <w:rStyle w:val="FontStyle57"/>
          <w:b/>
          <w:sz w:val="20"/>
          <w:szCs w:val="20"/>
        </w:rPr>
        <w:t>виды передач; их устройство, назначение</w:t>
      </w:r>
      <w:r w:rsidRPr="00102132">
        <w:rPr>
          <w:rStyle w:val="FontStyle38"/>
          <w:b/>
          <w:sz w:val="20"/>
          <w:szCs w:val="20"/>
        </w:rPr>
        <w:t>»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2.3.1 Теоретическое задание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2.3.1.1Что такое деталь, узел, базовая деталь, машина?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Д</w:t>
      </w:r>
      <w:proofErr w:type="gramEnd"/>
      <w:r w:rsidRPr="00102132">
        <w:rPr>
          <w:rFonts w:ascii="Times New Roman" w:hAnsi="Times New Roman"/>
          <w:sz w:val="20"/>
          <w:szCs w:val="20"/>
        </w:rPr>
        <w:t>айте определение деталям общего назначения и приведите примеры таких деталей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2.3.1.3  Что такое передача? Какие виды передач вы знаете.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акие передачи относятся к передачам трения и зацепления? 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Р</w:t>
      </w:r>
      <w:proofErr w:type="gramEnd"/>
      <w:r w:rsidRPr="00102132">
        <w:rPr>
          <w:rFonts w:ascii="Times New Roman" w:hAnsi="Times New Roman"/>
          <w:sz w:val="20"/>
          <w:szCs w:val="20"/>
        </w:rPr>
        <w:t>асскажите устройство, принцип действия, достоинства и недостатки фрикционной передачи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Р</w:t>
      </w:r>
      <w:proofErr w:type="gramEnd"/>
      <w:r w:rsidRPr="00102132">
        <w:rPr>
          <w:rFonts w:ascii="Times New Roman" w:hAnsi="Times New Roman"/>
          <w:sz w:val="20"/>
          <w:szCs w:val="20"/>
        </w:rPr>
        <w:t>асскажите устройство, принцип действия, достоинства и недостатки косозубой передачи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 2.3.1.7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Р</w:t>
      </w:r>
      <w:proofErr w:type="gramEnd"/>
      <w:r w:rsidRPr="00102132">
        <w:rPr>
          <w:rFonts w:ascii="Times New Roman" w:hAnsi="Times New Roman"/>
          <w:sz w:val="20"/>
          <w:szCs w:val="20"/>
        </w:rPr>
        <w:t>асскажите устройство, принцип действия, достоинства и недостатки прямозубой передачи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Р</w:t>
      </w:r>
      <w:proofErr w:type="gramEnd"/>
      <w:r w:rsidRPr="00102132">
        <w:rPr>
          <w:rFonts w:ascii="Times New Roman" w:hAnsi="Times New Roman"/>
          <w:sz w:val="20"/>
          <w:szCs w:val="20"/>
        </w:rPr>
        <w:t>асскажите устройство, принцип действия, достоинства и недостатки червячной передачи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2.3.2.9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Р</w:t>
      </w:r>
      <w:proofErr w:type="gramEnd"/>
      <w:r w:rsidRPr="00102132">
        <w:rPr>
          <w:rFonts w:ascii="Times New Roman" w:hAnsi="Times New Roman"/>
          <w:sz w:val="20"/>
          <w:szCs w:val="20"/>
        </w:rPr>
        <w:t>асскажите устройство, принцип действия, достоинства и недостатки ременной передачи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2.3.1.10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Р</w:t>
      </w:r>
      <w:proofErr w:type="gramEnd"/>
      <w:r w:rsidRPr="00102132">
        <w:rPr>
          <w:rFonts w:ascii="Times New Roman" w:hAnsi="Times New Roman"/>
          <w:sz w:val="20"/>
          <w:szCs w:val="20"/>
        </w:rPr>
        <w:t>асскажите устройство, принцип действия, достоинства и недостатки цепной передачи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2.3.1.11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различие между валом и осью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2.3.1.12 Что является опорами валов? Какие виды подшипников вы знаете?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2.3.1.13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акие соединения деталей относятся к неразъемным?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2.3.1.14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П</w:t>
      </w:r>
      <w:proofErr w:type="gramEnd"/>
      <w:r w:rsidRPr="00102132">
        <w:rPr>
          <w:rFonts w:ascii="Times New Roman" w:hAnsi="Times New Roman"/>
          <w:sz w:val="20"/>
          <w:szCs w:val="20"/>
        </w:rPr>
        <w:t>еречислите разъемные соединения.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2.3.1.15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Р</w:t>
      </w:r>
      <w:proofErr w:type="gramEnd"/>
      <w:r w:rsidRPr="00102132">
        <w:rPr>
          <w:rFonts w:ascii="Times New Roman" w:hAnsi="Times New Roman"/>
          <w:sz w:val="20"/>
          <w:szCs w:val="20"/>
        </w:rPr>
        <w:t>асскажите о назначении муфт, их классификации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2.3.2  Тестовые задания</w:t>
      </w:r>
    </w:p>
    <w:p w:rsidR="00FC0F78" w:rsidRPr="005A6D97" w:rsidRDefault="00FC0F78" w:rsidP="00FC0F7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A6D97">
        <w:rPr>
          <w:rFonts w:ascii="Times New Roman" w:hAnsi="Times New Roman"/>
          <w:b/>
          <w:sz w:val="20"/>
          <w:szCs w:val="20"/>
        </w:rPr>
        <w:t>1</w:t>
      </w:r>
      <w:proofErr w:type="gramStart"/>
      <w:r w:rsidRPr="005A6D97">
        <w:rPr>
          <w:rFonts w:ascii="Times New Roman" w:hAnsi="Times New Roman"/>
          <w:b/>
          <w:sz w:val="20"/>
          <w:szCs w:val="20"/>
        </w:rPr>
        <w:t xml:space="preserve"> К</w:t>
      </w:r>
      <w:proofErr w:type="gramEnd"/>
      <w:r w:rsidRPr="005A6D97">
        <w:rPr>
          <w:rFonts w:ascii="Times New Roman" w:hAnsi="Times New Roman"/>
          <w:b/>
          <w:sz w:val="20"/>
          <w:szCs w:val="20"/>
        </w:rPr>
        <w:t xml:space="preserve">акая функция смазки не является </w:t>
      </w:r>
      <w:r w:rsidRPr="005A6D97">
        <w:rPr>
          <w:rFonts w:ascii="Times New Roman" w:hAnsi="Times New Roman"/>
          <w:b/>
          <w:bCs/>
          <w:sz w:val="20"/>
          <w:szCs w:val="20"/>
        </w:rPr>
        <w:t>основной</w:t>
      </w:r>
      <w:r w:rsidRPr="005A6D97">
        <w:rPr>
          <w:rFonts w:ascii="Times New Roman" w:hAnsi="Times New Roman"/>
          <w:b/>
          <w:sz w:val="20"/>
          <w:szCs w:val="20"/>
        </w:rPr>
        <w:t xml:space="preserve">? 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а) снижение трения. 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снижение изнашивания.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предотвращение коррозии металла подшипника.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</w:p>
    <w:p w:rsidR="00FC0F78" w:rsidRPr="005A6D97" w:rsidRDefault="00FC0F78" w:rsidP="00FC0F78">
      <w:pPr>
        <w:pStyle w:val="FR1"/>
        <w:ind w:right="600"/>
        <w:rPr>
          <w:b/>
          <w:sz w:val="20"/>
          <w:szCs w:val="20"/>
        </w:rPr>
      </w:pPr>
      <w:r w:rsidRPr="005A6D97">
        <w:rPr>
          <w:b/>
          <w:sz w:val="20"/>
          <w:szCs w:val="20"/>
        </w:rPr>
        <w:t>2</w:t>
      </w:r>
      <w:proofErr w:type="gramStart"/>
      <w:r w:rsidRPr="005A6D97">
        <w:rPr>
          <w:b/>
          <w:sz w:val="20"/>
          <w:szCs w:val="20"/>
        </w:rPr>
        <w:t xml:space="preserve"> К</w:t>
      </w:r>
      <w:proofErr w:type="gramEnd"/>
      <w:r w:rsidRPr="005A6D97">
        <w:rPr>
          <w:b/>
          <w:sz w:val="20"/>
          <w:szCs w:val="20"/>
        </w:rPr>
        <w:t>акой внутренний диаметр (мм) имеет подшипник 302?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  <w:r w:rsidRPr="00102132">
        <w:rPr>
          <w:sz w:val="20"/>
          <w:szCs w:val="20"/>
        </w:rPr>
        <w:t>а) 0,2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  <w:r w:rsidRPr="00102132">
        <w:rPr>
          <w:sz w:val="20"/>
          <w:szCs w:val="20"/>
        </w:rPr>
        <w:t>б)  10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 15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0F78" w:rsidRPr="005A6D97" w:rsidRDefault="00FC0F78" w:rsidP="00FC0F78">
      <w:pPr>
        <w:pStyle w:val="FR1"/>
        <w:ind w:right="600"/>
        <w:rPr>
          <w:b/>
          <w:sz w:val="20"/>
          <w:szCs w:val="20"/>
        </w:rPr>
      </w:pPr>
      <w:r w:rsidRPr="005A6D97">
        <w:rPr>
          <w:b/>
          <w:sz w:val="20"/>
          <w:szCs w:val="20"/>
        </w:rPr>
        <w:t>3</w:t>
      </w:r>
      <w:proofErr w:type="gramStart"/>
      <w:r w:rsidRPr="005A6D97">
        <w:rPr>
          <w:b/>
          <w:sz w:val="20"/>
          <w:szCs w:val="20"/>
        </w:rPr>
        <w:t xml:space="preserve"> К</w:t>
      </w:r>
      <w:proofErr w:type="gramEnd"/>
      <w:r w:rsidRPr="005A6D97">
        <w:rPr>
          <w:b/>
          <w:sz w:val="20"/>
          <w:szCs w:val="20"/>
        </w:rPr>
        <w:t xml:space="preserve">акие соединения относятся к разъёмным? 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  <w:r w:rsidRPr="00102132">
        <w:rPr>
          <w:sz w:val="20"/>
          <w:szCs w:val="20"/>
        </w:rPr>
        <w:t>а) заклепочные;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  <w:r w:rsidRPr="00102132">
        <w:rPr>
          <w:sz w:val="20"/>
          <w:szCs w:val="20"/>
        </w:rPr>
        <w:t xml:space="preserve">б) резьбовые; 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клеевые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0F78" w:rsidRPr="005A6D97" w:rsidRDefault="00FC0F78" w:rsidP="00FC0F78">
      <w:pPr>
        <w:pStyle w:val="FR1"/>
        <w:rPr>
          <w:b/>
          <w:sz w:val="20"/>
          <w:szCs w:val="20"/>
        </w:rPr>
      </w:pPr>
      <w:r w:rsidRPr="005A6D97">
        <w:rPr>
          <w:b/>
          <w:sz w:val="20"/>
          <w:szCs w:val="20"/>
        </w:rPr>
        <w:t>4</w:t>
      </w:r>
      <w:proofErr w:type="gramStart"/>
      <w:r w:rsidRPr="005A6D97">
        <w:rPr>
          <w:b/>
          <w:sz w:val="20"/>
          <w:szCs w:val="20"/>
        </w:rPr>
        <w:t xml:space="preserve"> К</w:t>
      </w:r>
      <w:proofErr w:type="gramEnd"/>
      <w:r w:rsidRPr="005A6D97">
        <w:rPr>
          <w:b/>
          <w:sz w:val="20"/>
          <w:szCs w:val="20"/>
        </w:rPr>
        <w:t>акой из катков конической фрикционной передачи делают прижимным?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а) меньший;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б) больший;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в) любой из них.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</w:p>
    <w:p w:rsidR="00FC0F78" w:rsidRPr="005A6D97" w:rsidRDefault="00FC0F78" w:rsidP="00FC0F78">
      <w:pPr>
        <w:pStyle w:val="FR1"/>
        <w:ind w:right="600"/>
        <w:rPr>
          <w:b/>
          <w:sz w:val="20"/>
          <w:szCs w:val="20"/>
        </w:rPr>
      </w:pPr>
      <w:r w:rsidRPr="005A6D97">
        <w:rPr>
          <w:b/>
          <w:sz w:val="20"/>
          <w:szCs w:val="20"/>
        </w:rPr>
        <w:t>5</w:t>
      </w:r>
      <w:proofErr w:type="gramStart"/>
      <w:r w:rsidRPr="005A6D97">
        <w:rPr>
          <w:b/>
          <w:sz w:val="20"/>
          <w:szCs w:val="20"/>
        </w:rPr>
        <w:t xml:space="preserve"> Н</w:t>
      </w:r>
      <w:proofErr w:type="gramEnd"/>
      <w:r w:rsidRPr="005A6D97">
        <w:rPr>
          <w:b/>
          <w:sz w:val="20"/>
          <w:szCs w:val="20"/>
        </w:rPr>
        <w:t>а какой вид деформации рассчитывают заклепку?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  <w:r w:rsidRPr="00102132">
        <w:rPr>
          <w:sz w:val="20"/>
          <w:szCs w:val="20"/>
        </w:rPr>
        <w:t>а) на срез, растяжение и смятие;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  <w:r w:rsidRPr="00102132">
        <w:rPr>
          <w:sz w:val="20"/>
          <w:szCs w:val="20"/>
        </w:rPr>
        <w:t>б) на срез и смятие;</w:t>
      </w:r>
    </w:p>
    <w:p w:rsidR="00FC0F78" w:rsidRPr="00102132" w:rsidRDefault="00FC0F78" w:rsidP="00FC0F78">
      <w:pPr>
        <w:pStyle w:val="FR1"/>
        <w:ind w:right="600"/>
        <w:rPr>
          <w:sz w:val="20"/>
          <w:szCs w:val="20"/>
        </w:rPr>
      </w:pPr>
      <w:r w:rsidRPr="00102132">
        <w:rPr>
          <w:sz w:val="20"/>
          <w:szCs w:val="20"/>
        </w:rPr>
        <w:t>в) на срез и растяжение</w:t>
      </w:r>
    </w:p>
    <w:p w:rsidR="00FC0F78" w:rsidRPr="00102132" w:rsidRDefault="00FC0F78" w:rsidP="00FC0F78">
      <w:pPr>
        <w:pStyle w:val="FR1"/>
        <w:ind w:left="1418" w:right="600"/>
        <w:rPr>
          <w:sz w:val="20"/>
          <w:szCs w:val="20"/>
        </w:rPr>
      </w:pP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lastRenderedPageBreak/>
        <w:t>6</w:t>
      </w:r>
      <w:proofErr w:type="gramStart"/>
      <w:r w:rsidRPr="00102132">
        <w:rPr>
          <w:sz w:val="20"/>
          <w:szCs w:val="20"/>
        </w:rPr>
        <w:t xml:space="preserve"> И</w:t>
      </w:r>
      <w:proofErr w:type="gramEnd"/>
      <w:r w:rsidRPr="00102132">
        <w:rPr>
          <w:sz w:val="20"/>
          <w:szCs w:val="20"/>
        </w:rPr>
        <w:t>з перечисленных деталей назовите детали, которые относятся к группе детали – соединения?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а) валы;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б) подшипники;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в) шпонки.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7  Что называется шагом резьбы?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расстояние между одноимёнными точками резьбы одной и той же  винтовой линии;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расстояние между двумя одноимёнными боковыми сторонами профиля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в) расстояние между витками</w:t>
      </w:r>
    </w:p>
    <w:p w:rsidR="00FC0F78" w:rsidRPr="00102132" w:rsidRDefault="00FC0F78" w:rsidP="00FC0F78">
      <w:pPr>
        <w:pStyle w:val="FR1"/>
        <w:rPr>
          <w:b/>
          <w:sz w:val="20"/>
          <w:szCs w:val="20"/>
        </w:rPr>
      </w:pP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каким передачам относятся вариаторы?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с постоянным передаточным числом;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с переменным передаточным числом;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с постоянным и переменным  передаточным числом;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before="120" w:after="0" w:line="240" w:lineRule="auto"/>
        <w:ind w:right="20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9  Что характеризует данное определение: «Деталь предназначена для поддержания установленных на ней шкивов, зубчатых колёс для передачи вращающего момента?»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ось;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вал;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балка.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10  Что указывает последняя цифра ГОСТа (после тире)?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год утверждения стандарта;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</w:t>
      </w:r>
      <w:r w:rsidRPr="00102132">
        <w:rPr>
          <w:rFonts w:ascii="Times New Roman" w:hAnsi="Times New Roman"/>
          <w:b/>
          <w:sz w:val="20"/>
          <w:szCs w:val="20"/>
        </w:rPr>
        <w:t xml:space="preserve"> </w:t>
      </w:r>
      <w:r w:rsidRPr="00102132">
        <w:rPr>
          <w:rFonts w:ascii="Times New Roman" w:hAnsi="Times New Roman"/>
          <w:sz w:val="20"/>
          <w:szCs w:val="20"/>
        </w:rPr>
        <w:t>номер стандарта;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  <w:r w:rsidRPr="00102132">
        <w:rPr>
          <w:sz w:val="20"/>
          <w:szCs w:val="20"/>
        </w:rPr>
        <w:t>в) размер детали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before="120" w:after="0" w:line="240" w:lineRule="auto"/>
        <w:ind w:right="20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11  Деталь, соединяющая зубчатое колесо с барабаном, работает на кручение.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подвижная ось;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неподвижная ось;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вал.</w:t>
      </w:r>
    </w:p>
    <w:p w:rsidR="00FC0F78" w:rsidRPr="00102132" w:rsidRDefault="00FC0F78" w:rsidP="00FC0F78">
      <w:pPr>
        <w:pStyle w:val="FR1"/>
        <w:rPr>
          <w:sz w:val="20"/>
          <w:szCs w:val="20"/>
        </w:rPr>
      </w:pP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 классифицировать фрикционные передачи по принципу передачи движения и способу соединения ведущего и ведомого звеньев?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зацеплением;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трением с непосредственным контактом;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передача с промежуточным звеном.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акого вида шпонок не существует?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треугольные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призматические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сегментные</w:t>
      </w: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П</w:t>
      </w:r>
      <w:proofErr w:type="gramEnd"/>
      <w:r w:rsidRPr="00102132">
        <w:rPr>
          <w:rFonts w:ascii="Times New Roman" w:hAnsi="Times New Roman"/>
          <w:sz w:val="20"/>
          <w:szCs w:val="20"/>
        </w:rPr>
        <w:t>о какому признаку различают пружины растяжения и пружины сжатия?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по просвету между витками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по числу витков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по среднему диаметру пружины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передачам трением относятся: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фрикционные, ременные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 зубчатые, червячные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ременные, цепные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16  Что является достоинством фрикционной передачи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нагрузка на опоры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 проскальзывание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бесшумность и плавность работы</w:t>
      </w:r>
    </w:p>
    <w:p w:rsidR="00FC0F78" w:rsidRPr="00102132" w:rsidRDefault="00FC0F78" w:rsidP="00FC0F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17  Основным недостатком червячной передачи является: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а) износ и нагрев 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 самоторможение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ограничение по мощности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акое из соединений не относится к разъемным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сварные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 шпоночные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шлицевые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19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акой материал называют антифрикционным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с высоким коэффициентом трения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 с низким коэффициентом трения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20 Редуктор предназначен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повышать вращающий момент и уменьшать угловую скорость на выходном валу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уменьшать вращающий момент и уменьшать угловую скорость на выходном валу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повышать вращающий момент и повышать  угловую скорость на выходном валу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аково основное преимущество шлицевых соединений по сравнению со шпоночными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большая площадь несущих поверхностей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простота сборки соединения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технологичность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22  Подшипники предназначены </w:t>
      </w:r>
      <w:proofErr w:type="gramStart"/>
      <w:r w:rsidRPr="00102132">
        <w:rPr>
          <w:rFonts w:ascii="Times New Roman" w:hAnsi="Times New Roman"/>
          <w:sz w:val="20"/>
          <w:szCs w:val="20"/>
        </w:rPr>
        <w:t>для</w:t>
      </w:r>
      <w:proofErr w:type="gramEnd"/>
      <w:r w:rsidRPr="00102132">
        <w:rPr>
          <w:rFonts w:ascii="Times New Roman" w:hAnsi="Times New Roman"/>
          <w:sz w:val="20"/>
          <w:szCs w:val="20"/>
        </w:rPr>
        <w:t>: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   а) поддержания валов и осей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  б) соединения вала со ступицей различных деталей при передаче крутящего момента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   в) для соединения валов и передачи вращающего момента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23   Муфты предназначены </w:t>
      </w:r>
      <w:proofErr w:type="gramStart"/>
      <w:r w:rsidRPr="00102132">
        <w:rPr>
          <w:rFonts w:ascii="Times New Roman" w:hAnsi="Times New Roman"/>
          <w:sz w:val="20"/>
          <w:szCs w:val="20"/>
        </w:rPr>
        <w:t>для</w:t>
      </w:r>
      <w:proofErr w:type="gramEnd"/>
      <w:r w:rsidRPr="00102132">
        <w:rPr>
          <w:rFonts w:ascii="Times New Roman" w:hAnsi="Times New Roman"/>
          <w:sz w:val="20"/>
          <w:szCs w:val="20"/>
        </w:rPr>
        <w:t>: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поддержания валов и осей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соединения вала со ступицей различных деталей при передаче крутящего момента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для соединения валов и передачи вращающего момента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24  Шпонки предназначены </w:t>
      </w:r>
      <w:proofErr w:type="gramStart"/>
      <w:r w:rsidRPr="00102132">
        <w:rPr>
          <w:rFonts w:ascii="Times New Roman" w:hAnsi="Times New Roman"/>
          <w:sz w:val="20"/>
          <w:szCs w:val="20"/>
        </w:rPr>
        <w:t>для</w:t>
      </w:r>
      <w:proofErr w:type="gramEnd"/>
      <w:r w:rsidRPr="00102132">
        <w:rPr>
          <w:rFonts w:ascii="Times New Roman" w:hAnsi="Times New Roman"/>
          <w:sz w:val="20"/>
          <w:szCs w:val="20"/>
        </w:rPr>
        <w:t>:</w:t>
      </w:r>
    </w:p>
    <w:p w:rsidR="00FC0F78" w:rsidRPr="00102132" w:rsidRDefault="00FC0F78" w:rsidP="00FC0F78">
      <w:pPr>
        <w:spacing w:after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 а) поддержания валов и осей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соединения вала со ступицей различных деталей при передаче крутящего момента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 в) для соединения валов и передачи вращающего момента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25  Что такое линия зацепления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линия, очерчивающая профиль зубьев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линия, проходящая через центры колес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общая нормаль к профилям зубьев в точке касания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26  Что такое шаг зубьев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расстояние между профилями соседних зубьев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</w:t>
      </w:r>
      <w:proofErr w:type="gramStart"/>
      <w:r w:rsidRPr="00102132">
        <w:rPr>
          <w:rFonts w:ascii="Times New Roman" w:hAnsi="Times New Roman"/>
          <w:sz w:val="20"/>
          <w:szCs w:val="20"/>
        </w:rPr>
        <w:t>)р</w:t>
      </w:r>
      <w:proofErr w:type="gramEnd"/>
      <w:r w:rsidRPr="00102132">
        <w:rPr>
          <w:rFonts w:ascii="Times New Roman" w:hAnsi="Times New Roman"/>
          <w:sz w:val="20"/>
          <w:szCs w:val="20"/>
        </w:rPr>
        <w:t>асстояние между одноименными профилями соседних зубьев по делительной     окружности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ширина зуба по делительной окружности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27  Передаточное число зубчатой передачи определяется по формуле: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а)  </w:t>
      </w:r>
      <w:r w:rsidRPr="00102132">
        <w:rPr>
          <w:rFonts w:ascii="Times New Roman" w:hAnsi="Times New Roman"/>
          <w:sz w:val="20"/>
          <w:szCs w:val="20"/>
          <w:lang w:val="en-US"/>
        </w:rPr>
        <w:t>U</w:t>
      </w:r>
      <w:r w:rsidRPr="00102132">
        <w:rPr>
          <w:rFonts w:ascii="Times New Roman" w:hAnsi="Times New Roman"/>
          <w:sz w:val="20"/>
          <w:szCs w:val="20"/>
        </w:rPr>
        <w:t>=</w:t>
      </w:r>
      <w:r w:rsidRPr="00102132">
        <w:rPr>
          <w:rFonts w:ascii="Times New Roman" w:hAnsi="Times New Roman"/>
          <w:sz w:val="20"/>
          <w:szCs w:val="20"/>
          <w:lang w:val="en-US"/>
        </w:rPr>
        <w:t>Z</w:t>
      </w:r>
      <w:r w:rsidRPr="00102132">
        <w:rPr>
          <w:rFonts w:ascii="Times New Roman" w:hAnsi="Times New Roman"/>
          <w:sz w:val="20"/>
          <w:szCs w:val="20"/>
          <w:vertAlign w:val="subscript"/>
        </w:rPr>
        <w:t>2</w:t>
      </w:r>
      <w:r w:rsidRPr="00102132">
        <w:rPr>
          <w:rFonts w:ascii="Times New Roman" w:hAnsi="Times New Roman"/>
          <w:sz w:val="20"/>
          <w:szCs w:val="20"/>
        </w:rPr>
        <w:t xml:space="preserve"> / </w:t>
      </w:r>
      <w:r w:rsidRPr="00102132">
        <w:rPr>
          <w:rFonts w:ascii="Times New Roman" w:hAnsi="Times New Roman"/>
          <w:sz w:val="20"/>
          <w:szCs w:val="20"/>
          <w:lang w:val="en-US"/>
        </w:rPr>
        <w:t>Z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б) </w:t>
      </w:r>
      <w:r w:rsidRPr="00102132">
        <w:rPr>
          <w:rFonts w:ascii="Times New Roman" w:hAnsi="Times New Roman"/>
          <w:sz w:val="20"/>
          <w:szCs w:val="20"/>
          <w:lang w:val="en-US"/>
        </w:rPr>
        <w:t>U</w:t>
      </w:r>
      <w:r w:rsidRPr="00102132">
        <w:rPr>
          <w:rFonts w:ascii="Times New Roman" w:hAnsi="Times New Roman"/>
          <w:sz w:val="20"/>
          <w:szCs w:val="20"/>
        </w:rPr>
        <w:t>=</w:t>
      </w:r>
      <w:r w:rsidRPr="00102132">
        <w:rPr>
          <w:rFonts w:ascii="Times New Roman" w:hAnsi="Times New Roman"/>
          <w:sz w:val="20"/>
          <w:szCs w:val="20"/>
          <w:lang w:val="en-US"/>
        </w:rPr>
        <w:t>Z</w:t>
      </w:r>
      <w:r w:rsidRPr="00102132">
        <w:rPr>
          <w:rFonts w:ascii="Times New Roman" w:hAnsi="Times New Roman"/>
          <w:sz w:val="20"/>
          <w:szCs w:val="20"/>
          <w:vertAlign w:val="subscript"/>
        </w:rPr>
        <w:t>2</w:t>
      </w:r>
      <w:r w:rsidRPr="00102132">
        <w:rPr>
          <w:rFonts w:ascii="Times New Roman" w:hAnsi="Times New Roman"/>
          <w:sz w:val="20"/>
          <w:szCs w:val="20"/>
        </w:rPr>
        <w:t xml:space="preserve"> · </w:t>
      </w:r>
      <w:r w:rsidRPr="00102132">
        <w:rPr>
          <w:rFonts w:ascii="Times New Roman" w:hAnsi="Times New Roman"/>
          <w:sz w:val="20"/>
          <w:szCs w:val="20"/>
          <w:lang w:val="en-US"/>
        </w:rPr>
        <w:t>Z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  <w:vertAlign w:val="subscript"/>
        </w:rPr>
      </w:pPr>
      <w:r w:rsidRPr="00102132">
        <w:rPr>
          <w:rFonts w:ascii="Times New Roman" w:hAnsi="Times New Roman"/>
          <w:sz w:val="20"/>
          <w:szCs w:val="20"/>
        </w:rPr>
        <w:t xml:space="preserve">в)   </w:t>
      </w:r>
      <w:r w:rsidRPr="00102132">
        <w:rPr>
          <w:rFonts w:ascii="Times New Roman" w:hAnsi="Times New Roman"/>
          <w:sz w:val="20"/>
          <w:szCs w:val="20"/>
          <w:lang w:val="en-US"/>
        </w:rPr>
        <w:t>U</w:t>
      </w:r>
      <w:r w:rsidRPr="00102132">
        <w:rPr>
          <w:rFonts w:ascii="Times New Roman" w:hAnsi="Times New Roman"/>
          <w:sz w:val="20"/>
          <w:szCs w:val="20"/>
        </w:rPr>
        <w:t>=</w:t>
      </w:r>
      <w:r w:rsidRPr="00102132">
        <w:rPr>
          <w:rFonts w:ascii="Times New Roman" w:hAnsi="Times New Roman"/>
          <w:sz w:val="20"/>
          <w:szCs w:val="20"/>
          <w:lang w:val="en-US"/>
        </w:rPr>
        <w:t>Z</w:t>
      </w:r>
      <w:r w:rsidRPr="00102132">
        <w:rPr>
          <w:rFonts w:ascii="Times New Roman" w:hAnsi="Times New Roman"/>
          <w:sz w:val="20"/>
          <w:szCs w:val="20"/>
          <w:vertAlign w:val="subscript"/>
        </w:rPr>
        <w:t>2</w:t>
      </w:r>
      <w:r w:rsidRPr="00102132">
        <w:rPr>
          <w:rFonts w:ascii="Times New Roman" w:hAnsi="Times New Roman"/>
          <w:sz w:val="20"/>
          <w:szCs w:val="20"/>
        </w:rPr>
        <w:t xml:space="preserve"> - </w:t>
      </w:r>
      <w:r w:rsidRPr="00102132">
        <w:rPr>
          <w:rFonts w:ascii="Times New Roman" w:hAnsi="Times New Roman"/>
          <w:sz w:val="20"/>
          <w:szCs w:val="20"/>
          <w:lang w:val="en-US"/>
        </w:rPr>
        <w:t>Z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 К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зубчатым передачам не относится передача: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а) шевронная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б) коническая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в) червячная</w:t>
      </w:r>
    </w:p>
    <w:p w:rsidR="00FC0F78" w:rsidRPr="00102132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pStyle w:val="Style21"/>
        <w:widowControl/>
        <w:spacing w:line="360" w:lineRule="auto"/>
        <w:rPr>
          <w:rStyle w:val="FontStyle57"/>
          <w:b/>
          <w:sz w:val="20"/>
          <w:szCs w:val="20"/>
        </w:rPr>
      </w:pPr>
      <w:r w:rsidRPr="00102132">
        <w:rPr>
          <w:b/>
          <w:sz w:val="20"/>
          <w:szCs w:val="20"/>
        </w:rPr>
        <w:lastRenderedPageBreak/>
        <w:t>2.4 Объект оценивания «</w:t>
      </w:r>
      <w:r w:rsidRPr="00102132">
        <w:rPr>
          <w:rStyle w:val="FontStyle37"/>
          <w:b w:val="0"/>
          <w:sz w:val="20"/>
          <w:szCs w:val="20"/>
        </w:rPr>
        <w:t>Знать</w:t>
      </w:r>
      <w:r w:rsidRPr="00102132">
        <w:rPr>
          <w:rStyle w:val="FontStyle38"/>
          <w:b/>
          <w:sz w:val="20"/>
          <w:szCs w:val="20"/>
        </w:rPr>
        <w:t xml:space="preserve"> </w:t>
      </w:r>
      <w:r w:rsidRPr="00102132">
        <w:rPr>
          <w:rStyle w:val="FontStyle57"/>
          <w:b/>
          <w:sz w:val="20"/>
          <w:szCs w:val="20"/>
        </w:rPr>
        <w:t>методику расчета конструкций на прочность, жесткость и устойчивость при различных видах деформации; методику расчета на сжатие, срез и смятие; виды износа и деформаций деталей и узлов;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2.4.1 Теоретическое задание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акие виды нагрузок вы знаете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акие виды деформации вы знаете? Какими силовыми факторами они вызваны?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метод сечений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Д</w:t>
      </w:r>
      <w:proofErr w:type="gramEnd"/>
      <w:r w:rsidRPr="00102132">
        <w:rPr>
          <w:rFonts w:ascii="Times New Roman" w:hAnsi="Times New Roman"/>
          <w:sz w:val="20"/>
          <w:szCs w:val="20"/>
        </w:rPr>
        <w:t>айте понятие напряжения. Какие виды напряжений вы знаете? Какова единица напряжения в системе СИ?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акое направление имеют силы при растяжении и сжатии?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К</w:t>
      </w:r>
      <w:proofErr w:type="gramEnd"/>
      <w:r w:rsidRPr="00102132">
        <w:rPr>
          <w:rFonts w:ascii="Times New Roman" w:hAnsi="Times New Roman"/>
          <w:sz w:val="20"/>
          <w:szCs w:val="20"/>
        </w:rPr>
        <w:t>ак определяется нормальное напряжение при растяжении или сжатии?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2.4.1.7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О</w:t>
      </w:r>
      <w:proofErr w:type="gramEnd"/>
      <w:r w:rsidRPr="00102132">
        <w:rPr>
          <w:rFonts w:ascii="Times New Roman" w:hAnsi="Times New Roman"/>
          <w:sz w:val="20"/>
          <w:szCs w:val="20"/>
        </w:rPr>
        <w:t>пишите порядок построения эпюр продольных сил и нормальных напряжений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какой целью выполняют построение эпюр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2.4.1.9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условие прочности при растяжении или сжатии.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2.4.1.10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акие детали испытывают деформации сдвига и среза?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2.4.1.11. Какие силовые факторы действуют при сдвиге?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условие прочности при срезе.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акой внутренний силовой фактор действует при кручении?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аким образом расположены касательные напряжения в сечении?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аков порядок построения эпюр крутящих моментов и касательных напряжений?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условие прочности при кручении.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2.4.1.17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условие прочности жесткости при кручении.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чем различие между прямым и косым изгибом?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2.4.1.19 Что такое поперечный и чистый изгиб?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2.4.1.20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 вычисляют изгибающий момент в поперечном сечении?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102132">
        <w:rPr>
          <w:rFonts w:ascii="Times New Roman" w:hAnsi="Times New Roman"/>
          <w:sz w:val="20"/>
          <w:szCs w:val="20"/>
        </w:rPr>
        <w:t>ак определяют поперечную силу в поперечном сечении балки?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102132">
        <w:rPr>
          <w:rFonts w:ascii="Times New Roman" w:hAnsi="Times New Roman"/>
          <w:sz w:val="20"/>
          <w:szCs w:val="20"/>
        </w:rPr>
        <w:t>формулируйте правила знаков для поперечных сил и изгибающих моментов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>пишите последовательность построения эпюр поперечных сил и изгибающих моментов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чем заключается условие прочности при изгибе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2.4.1.25. Что понимают под «устойчивостью сжатых стержней»?</w:t>
      </w:r>
    </w:p>
    <w:p w:rsidR="00FC0F78" w:rsidRPr="00102132" w:rsidRDefault="00FC0F78" w:rsidP="008445C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Отсутствие разрушения при сжатии</w:t>
      </w:r>
    </w:p>
    <w:p w:rsidR="00FC0F78" w:rsidRPr="00102132" w:rsidRDefault="00FC0F78" w:rsidP="008445C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Отсутствие опрокидывания</w:t>
      </w:r>
    </w:p>
    <w:p w:rsidR="00FC0F78" w:rsidRPr="00102132" w:rsidRDefault="00FC0F78" w:rsidP="008445C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Способность сохранять первоначальную формулу равновесия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4)   Способность восстанавливать исходную формулу равновесия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2.4.1.26</w:t>
      </w:r>
      <w:r w:rsidR="00042E83" w:rsidRPr="00102132">
        <w:rPr>
          <w:rFonts w:ascii="Times New Roman" w:hAnsi="Times New Roman"/>
          <w:sz w:val="20"/>
          <w:szCs w:val="20"/>
        </w:rPr>
        <w:t xml:space="preserve">. </w:t>
      </w:r>
      <w:r w:rsidRPr="00102132">
        <w:rPr>
          <w:rFonts w:ascii="Times New Roman" w:hAnsi="Times New Roman"/>
          <w:sz w:val="20"/>
          <w:szCs w:val="20"/>
        </w:rPr>
        <w:t xml:space="preserve"> Как называется способность конструкции сопротивляться усилиям, стремящимся вывести ее из исходного состояния равновесия?</w:t>
      </w:r>
    </w:p>
    <w:p w:rsidR="00FC0F78" w:rsidRPr="00102132" w:rsidRDefault="00FC0F78" w:rsidP="008445C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Прочность</w:t>
      </w:r>
    </w:p>
    <w:p w:rsidR="00FC0F78" w:rsidRPr="00102132" w:rsidRDefault="00FC0F78" w:rsidP="008445C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Жесткость</w:t>
      </w:r>
    </w:p>
    <w:p w:rsidR="00FC0F78" w:rsidRPr="00102132" w:rsidRDefault="00FC0F78" w:rsidP="008445CD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Устойчивость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4)   Выносливость</w:t>
      </w:r>
    </w:p>
    <w:p w:rsidR="00FC0F78" w:rsidRPr="00102132" w:rsidRDefault="00FC0F78" w:rsidP="00FC0F78">
      <w:pPr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 2.4.1.27</w:t>
      </w:r>
      <w:r w:rsidR="00042E83" w:rsidRPr="00102132">
        <w:rPr>
          <w:rFonts w:ascii="Times New Roman" w:hAnsi="Times New Roman"/>
          <w:sz w:val="20"/>
          <w:szCs w:val="20"/>
        </w:rPr>
        <w:t xml:space="preserve">. </w:t>
      </w:r>
      <w:r w:rsidRPr="00102132">
        <w:rPr>
          <w:rFonts w:ascii="Times New Roman" w:hAnsi="Times New Roman"/>
          <w:sz w:val="20"/>
          <w:szCs w:val="20"/>
        </w:rPr>
        <w:t>Выбрать правильную запись условия устойчивости</w:t>
      </w:r>
    </w:p>
    <w:p w:rsidR="00FC0F78" w:rsidRPr="00102132" w:rsidRDefault="00FC0F78" w:rsidP="008445CD">
      <w:pPr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102132">
        <w:rPr>
          <w:position w:val="-14"/>
          <w:sz w:val="20"/>
          <w:szCs w:val="20"/>
        </w:rPr>
        <w:object w:dxaOrig="999" w:dyaOrig="380">
          <v:shape id="_x0000_i1040" type="#_x0000_t75" style="width:50.25pt;height:18.75pt" o:ole="" fillcolor="window">
            <v:imagedata r:id="rId38" o:title=""/>
          </v:shape>
          <o:OLEObject Type="Embed" ProgID="Equation.3" ShapeID="_x0000_i1040" DrawAspect="Content" ObjectID="_1617455981" r:id="rId39"/>
        </w:object>
      </w:r>
    </w:p>
    <w:p w:rsidR="00FC0F78" w:rsidRPr="00102132" w:rsidRDefault="00FC0F78" w:rsidP="008445CD">
      <w:pPr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102132">
        <w:rPr>
          <w:position w:val="-30"/>
          <w:sz w:val="20"/>
          <w:szCs w:val="20"/>
        </w:rPr>
        <w:object w:dxaOrig="1120" w:dyaOrig="720">
          <v:shape id="_x0000_i1041" type="#_x0000_t75" style="width:56.25pt;height:36pt" o:ole="" fillcolor="window">
            <v:imagedata r:id="rId40" o:title=""/>
          </v:shape>
          <o:OLEObject Type="Embed" ProgID="Equation.3" ShapeID="_x0000_i1041" DrawAspect="Content" ObjectID="_1617455982" r:id="rId41"/>
        </w:object>
      </w:r>
    </w:p>
    <w:p w:rsidR="00FC0F78" w:rsidRPr="00102132" w:rsidRDefault="00FC0F78" w:rsidP="008445CD">
      <w:pPr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102132">
        <w:rPr>
          <w:position w:val="-12"/>
          <w:sz w:val="20"/>
          <w:szCs w:val="20"/>
        </w:rPr>
        <w:object w:dxaOrig="1260" w:dyaOrig="360">
          <v:shape id="_x0000_i1042" type="#_x0000_t75" style="width:63pt;height:18pt" o:ole="" fillcolor="window">
            <v:imagedata r:id="rId42" o:title=""/>
          </v:shape>
          <o:OLEObject Type="Embed" ProgID="Equation.3" ShapeID="_x0000_i1042" DrawAspect="Content" ObjectID="_1617455983" r:id="rId43"/>
        </w:object>
      </w:r>
    </w:p>
    <w:p w:rsidR="00FC0F78" w:rsidRPr="00102132" w:rsidRDefault="00FC0F78" w:rsidP="008445CD">
      <w:pPr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102132">
        <w:rPr>
          <w:position w:val="-14"/>
          <w:sz w:val="20"/>
          <w:szCs w:val="20"/>
        </w:rPr>
        <w:object w:dxaOrig="1200" w:dyaOrig="380">
          <v:shape id="_x0000_i1043" type="#_x0000_t75" style="width:60pt;height:18.75pt" o:ole="" fillcolor="window">
            <v:imagedata r:id="rId44" o:title=""/>
          </v:shape>
          <o:OLEObject Type="Embed" ProgID="Equation.3" ShapeID="_x0000_i1043" DrawAspect="Content" ObjectID="_1617455984" r:id="rId45"/>
        </w:objec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2.4.1.28</w:t>
      </w:r>
      <w:r w:rsidR="00042E83" w:rsidRPr="00102132">
        <w:rPr>
          <w:rFonts w:ascii="Times New Roman" w:hAnsi="Times New Roman"/>
          <w:sz w:val="20"/>
          <w:szCs w:val="20"/>
        </w:rPr>
        <w:t xml:space="preserve">. </w:t>
      </w:r>
      <w:r w:rsidRPr="00102132">
        <w:rPr>
          <w:rFonts w:ascii="Times New Roman" w:hAnsi="Times New Roman"/>
          <w:sz w:val="20"/>
          <w:szCs w:val="20"/>
        </w:rPr>
        <w:t xml:space="preserve"> Сформулируйте условие устойчивости сжатых стержней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2. 4.1.29</w:t>
      </w:r>
      <w:r w:rsidR="00042E83" w:rsidRPr="00102132">
        <w:rPr>
          <w:rFonts w:ascii="Times New Roman" w:hAnsi="Times New Roman"/>
          <w:sz w:val="20"/>
          <w:szCs w:val="20"/>
        </w:rPr>
        <w:t xml:space="preserve">. </w:t>
      </w:r>
      <w:r w:rsidRPr="00102132">
        <w:rPr>
          <w:rFonts w:ascii="Times New Roman" w:hAnsi="Times New Roman"/>
          <w:sz w:val="20"/>
          <w:szCs w:val="20"/>
        </w:rPr>
        <w:t xml:space="preserve"> По какой формуле определяется критическая сила?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2.4.1.30</w:t>
      </w:r>
      <w:r w:rsidR="00042E83" w:rsidRPr="00102132">
        <w:rPr>
          <w:rFonts w:ascii="Times New Roman" w:hAnsi="Times New Roman"/>
          <w:sz w:val="20"/>
          <w:szCs w:val="20"/>
        </w:rPr>
        <w:t xml:space="preserve">. </w:t>
      </w:r>
      <w:r w:rsidRPr="00102132">
        <w:rPr>
          <w:rFonts w:ascii="Times New Roman" w:hAnsi="Times New Roman"/>
          <w:sz w:val="20"/>
          <w:szCs w:val="20"/>
        </w:rPr>
        <w:t xml:space="preserve"> В каком случае применима формула Эйлера?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2.4.1.31</w:t>
      </w:r>
      <w:r w:rsidR="00042E83" w:rsidRPr="00102132">
        <w:rPr>
          <w:rFonts w:ascii="Times New Roman" w:hAnsi="Times New Roman"/>
          <w:sz w:val="20"/>
          <w:szCs w:val="20"/>
        </w:rPr>
        <w:t xml:space="preserve">. </w:t>
      </w:r>
      <w:r w:rsidRPr="00102132">
        <w:rPr>
          <w:rFonts w:ascii="Times New Roman" w:hAnsi="Times New Roman"/>
          <w:sz w:val="20"/>
          <w:szCs w:val="20"/>
        </w:rPr>
        <w:t xml:space="preserve"> Сформулируйте понятие гибкости и предельной гибкости.</w:t>
      </w:r>
    </w:p>
    <w:p w:rsidR="00042E83" w:rsidRPr="00AF574C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2.4.1.32</w:t>
      </w:r>
      <w:r w:rsidR="00042E83" w:rsidRPr="00102132">
        <w:rPr>
          <w:rFonts w:ascii="Times New Roman" w:hAnsi="Times New Roman"/>
          <w:sz w:val="20"/>
          <w:szCs w:val="20"/>
        </w:rPr>
        <w:t xml:space="preserve">. </w:t>
      </w:r>
      <w:r w:rsidRPr="00102132">
        <w:rPr>
          <w:rFonts w:ascii="Times New Roman" w:hAnsi="Times New Roman"/>
          <w:sz w:val="20"/>
          <w:szCs w:val="20"/>
        </w:rPr>
        <w:t xml:space="preserve"> В каком случае для определения критической силы</w:t>
      </w:r>
      <w:r w:rsidR="00AF574C">
        <w:rPr>
          <w:rFonts w:ascii="Times New Roman" w:hAnsi="Times New Roman"/>
          <w:sz w:val="20"/>
          <w:szCs w:val="20"/>
        </w:rPr>
        <w:t xml:space="preserve"> применяется формула Ясинского?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>2.4.2</w:t>
      </w:r>
      <w:r w:rsidRPr="00102132">
        <w:rPr>
          <w:rFonts w:ascii="Times New Roman" w:hAnsi="Times New Roman"/>
          <w:sz w:val="20"/>
          <w:szCs w:val="20"/>
        </w:rPr>
        <w:t xml:space="preserve"> </w:t>
      </w:r>
      <w:r w:rsidRPr="00102132">
        <w:rPr>
          <w:rFonts w:ascii="Times New Roman" w:hAnsi="Times New Roman"/>
          <w:b/>
          <w:sz w:val="20"/>
          <w:szCs w:val="20"/>
        </w:rPr>
        <w:t>Решение задач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2.4.2.1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И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з условия прочности на растяжение (сжатие) определить диаметр штока гидроцилиндра подъемной машины, который будет испытывать сжимающую нагрузку </w:t>
      </w:r>
      <w:r w:rsidRPr="00102132">
        <w:rPr>
          <w:rFonts w:ascii="Times New Roman" w:hAnsi="Times New Roman"/>
          <w:sz w:val="20"/>
          <w:szCs w:val="20"/>
          <w:lang w:val="en-US"/>
        </w:rPr>
        <w:t>F</w:t>
      </w:r>
      <w:r w:rsidRPr="00102132">
        <w:rPr>
          <w:rFonts w:ascii="Times New Roman" w:hAnsi="Times New Roman"/>
          <w:sz w:val="20"/>
          <w:szCs w:val="20"/>
        </w:rPr>
        <w:t>= 500 кН, если [σ] = 200 МПа.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2.4.2.2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П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роверить прочность штифтового соединения коромысла с валом, если [τ] = 60 МПа, длина штифта 50 мм, диаметр штифта 6 мм, диаметр вала 20мм, нагрузка </w:t>
      </w:r>
      <w:r w:rsidRPr="00102132">
        <w:rPr>
          <w:rFonts w:ascii="Times New Roman" w:hAnsi="Times New Roman"/>
          <w:sz w:val="20"/>
          <w:szCs w:val="20"/>
          <w:lang w:val="en-US"/>
        </w:rPr>
        <w:t>F</w:t>
      </w:r>
      <w:r w:rsidRPr="00102132">
        <w:rPr>
          <w:rFonts w:ascii="Times New Roman" w:hAnsi="Times New Roman"/>
          <w:sz w:val="20"/>
          <w:szCs w:val="20"/>
        </w:rPr>
        <w:t>= 2 кН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2.4.2.3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П</w:t>
      </w:r>
      <w:proofErr w:type="gramEnd"/>
      <w:r w:rsidRPr="00102132">
        <w:rPr>
          <w:rFonts w:ascii="Times New Roman" w:hAnsi="Times New Roman"/>
          <w:sz w:val="20"/>
          <w:szCs w:val="20"/>
        </w:rPr>
        <w:t>остроить эпюры крутящих моментов, проверить прочность вала при [τ] = 70 МПа при следующих данных: М</w:t>
      </w:r>
      <w:proofErr w:type="gramStart"/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= 1 </w:t>
      </w:r>
      <w:proofErr w:type="spellStart"/>
      <w:r w:rsidRPr="00102132">
        <w:rPr>
          <w:rFonts w:ascii="Times New Roman" w:hAnsi="Times New Roman"/>
          <w:sz w:val="20"/>
          <w:szCs w:val="20"/>
        </w:rPr>
        <w:t>кНм</w:t>
      </w:r>
      <w:proofErr w:type="spellEnd"/>
      <w:r w:rsidRPr="00102132">
        <w:rPr>
          <w:rFonts w:ascii="Times New Roman" w:hAnsi="Times New Roman"/>
          <w:sz w:val="20"/>
          <w:szCs w:val="20"/>
        </w:rPr>
        <w:t>, М</w:t>
      </w:r>
      <w:r w:rsidRPr="00102132">
        <w:rPr>
          <w:rFonts w:ascii="Times New Roman" w:hAnsi="Times New Roman"/>
          <w:sz w:val="20"/>
          <w:szCs w:val="20"/>
          <w:vertAlign w:val="subscript"/>
        </w:rPr>
        <w:t>2</w:t>
      </w:r>
      <w:r w:rsidRPr="00102132">
        <w:rPr>
          <w:rFonts w:ascii="Times New Roman" w:hAnsi="Times New Roman"/>
          <w:sz w:val="20"/>
          <w:szCs w:val="20"/>
        </w:rPr>
        <w:t xml:space="preserve">= 5 </w:t>
      </w:r>
      <w:proofErr w:type="spellStart"/>
      <w:r w:rsidRPr="00102132">
        <w:rPr>
          <w:rFonts w:ascii="Times New Roman" w:hAnsi="Times New Roman"/>
          <w:sz w:val="20"/>
          <w:szCs w:val="20"/>
        </w:rPr>
        <w:t>кНм</w:t>
      </w:r>
      <w:proofErr w:type="spellEnd"/>
      <w:r w:rsidRPr="00102132">
        <w:rPr>
          <w:rFonts w:ascii="Times New Roman" w:hAnsi="Times New Roman"/>
          <w:sz w:val="20"/>
          <w:szCs w:val="20"/>
        </w:rPr>
        <w:t>; М</w:t>
      </w:r>
      <w:r w:rsidRPr="00102132">
        <w:rPr>
          <w:rFonts w:ascii="Times New Roman" w:hAnsi="Times New Roman"/>
          <w:sz w:val="20"/>
          <w:szCs w:val="20"/>
          <w:vertAlign w:val="subscript"/>
        </w:rPr>
        <w:t>3</w:t>
      </w:r>
      <w:r w:rsidRPr="00102132">
        <w:rPr>
          <w:rFonts w:ascii="Times New Roman" w:hAnsi="Times New Roman"/>
          <w:sz w:val="20"/>
          <w:szCs w:val="20"/>
        </w:rPr>
        <w:t xml:space="preserve">= 4 </w:t>
      </w:r>
      <w:proofErr w:type="spellStart"/>
      <w:r w:rsidRPr="00102132">
        <w:rPr>
          <w:rFonts w:ascii="Times New Roman" w:hAnsi="Times New Roman"/>
          <w:sz w:val="20"/>
          <w:szCs w:val="20"/>
        </w:rPr>
        <w:t>кНм</w:t>
      </w:r>
      <w:proofErr w:type="spellEnd"/>
      <w:r w:rsidRPr="00102132">
        <w:rPr>
          <w:rFonts w:ascii="Times New Roman" w:hAnsi="Times New Roman"/>
          <w:sz w:val="20"/>
          <w:szCs w:val="20"/>
        </w:rPr>
        <w:t xml:space="preserve">,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  <w:vertAlign w:val="subscript"/>
        </w:rPr>
        <w:t xml:space="preserve">1 </w:t>
      </w:r>
      <w:r w:rsidRPr="00102132">
        <w:rPr>
          <w:rFonts w:ascii="Times New Roman" w:hAnsi="Times New Roman"/>
          <w:sz w:val="20"/>
          <w:szCs w:val="20"/>
        </w:rPr>
        <w:t xml:space="preserve">= 30 мм,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  <w:vertAlign w:val="subscript"/>
        </w:rPr>
        <w:t>2</w:t>
      </w:r>
      <w:r w:rsidRPr="00102132">
        <w:rPr>
          <w:rFonts w:ascii="Times New Roman" w:hAnsi="Times New Roman"/>
          <w:sz w:val="20"/>
          <w:szCs w:val="20"/>
        </w:rPr>
        <w:t xml:space="preserve">= 60 мм,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  <w:vertAlign w:val="subscript"/>
        </w:rPr>
        <w:t>1</w:t>
      </w:r>
      <w:r w:rsidRPr="00102132">
        <w:rPr>
          <w:rFonts w:ascii="Times New Roman" w:hAnsi="Times New Roman"/>
          <w:sz w:val="20"/>
          <w:szCs w:val="20"/>
        </w:rPr>
        <w:t>= 38 мм.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2.4.2.4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 Д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ва одинаковых вала соединены муфтой. Определить наибольший допускаемый крутящий момент, передаваемый муфтой при [τ] = 20 МПа. Размеры муфты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</w:rPr>
        <w:t xml:space="preserve">= 40 мм,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</w:rPr>
        <w:t xml:space="preserve"> = 60 мм</w:t>
      </w:r>
    </w:p>
    <w:p w:rsidR="00042E83" w:rsidRPr="00102132" w:rsidRDefault="00042E83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b/>
          <w:sz w:val="20"/>
          <w:szCs w:val="20"/>
        </w:rPr>
      </w:pPr>
      <w:proofErr w:type="gramStart"/>
      <w:r w:rsidRPr="00102132">
        <w:rPr>
          <w:rFonts w:ascii="Times New Roman" w:hAnsi="Times New Roman"/>
          <w:b/>
          <w:sz w:val="20"/>
          <w:szCs w:val="20"/>
        </w:rPr>
        <w:t>2.4.3</w:t>
      </w:r>
      <w:r w:rsidRPr="00102132">
        <w:rPr>
          <w:rFonts w:ascii="Times New Roman" w:hAnsi="Times New Roman"/>
          <w:sz w:val="20"/>
          <w:szCs w:val="20"/>
        </w:rPr>
        <w:t xml:space="preserve">  </w:t>
      </w:r>
      <w:r w:rsidRPr="00102132">
        <w:rPr>
          <w:rFonts w:ascii="Times New Roman" w:hAnsi="Times New Roman"/>
          <w:b/>
          <w:sz w:val="20"/>
          <w:szCs w:val="20"/>
        </w:rPr>
        <w:t>Практическое занятие  (Практическая работа № 4  «Определение изгибающего момента балки»</w:t>
      </w:r>
      <w:proofErr w:type="gramEnd"/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2.4.3.1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пределяем реакции опор балки (см.</w:t>
      </w:r>
      <w:r w:rsidR="00E43D62" w:rsidRPr="00102132">
        <w:rPr>
          <w:rFonts w:ascii="Times New Roman" w:hAnsi="Times New Roman"/>
          <w:sz w:val="20"/>
          <w:szCs w:val="20"/>
        </w:rPr>
        <w:t xml:space="preserve"> </w:t>
      </w:r>
      <w:r w:rsidRPr="00102132">
        <w:rPr>
          <w:rFonts w:ascii="Times New Roman" w:hAnsi="Times New Roman"/>
          <w:sz w:val="20"/>
          <w:szCs w:val="20"/>
        </w:rPr>
        <w:t>Практическая работа 1)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2.4.3.2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пределяем изгибающие моменты в характерных точках и по полученным значениям строим </w:t>
      </w:r>
      <w:proofErr w:type="spellStart"/>
      <w:r w:rsidRPr="00102132">
        <w:rPr>
          <w:rFonts w:ascii="Times New Roman" w:hAnsi="Times New Roman"/>
          <w:sz w:val="20"/>
          <w:szCs w:val="20"/>
        </w:rPr>
        <w:t>эрюру</w:t>
      </w:r>
      <w:proofErr w:type="spellEnd"/>
      <w:r w:rsidRPr="00102132">
        <w:rPr>
          <w:rFonts w:ascii="Times New Roman" w:hAnsi="Times New Roman"/>
          <w:sz w:val="20"/>
          <w:szCs w:val="20"/>
        </w:rPr>
        <w:t xml:space="preserve"> изгибающих моментов.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2.4.3.3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О</w:t>
      </w:r>
      <w:proofErr w:type="gramEnd"/>
      <w:r w:rsidRPr="00102132">
        <w:rPr>
          <w:rFonts w:ascii="Times New Roman" w:hAnsi="Times New Roman"/>
          <w:sz w:val="20"/>
          <w:szCs w:val="20"/>
        </w:rPr>
        <w:t>пределяем поперечные силы в каждом сечении и строим эпюру поперечных сил.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2.4.3.4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П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о условию прочности при изгибе определяем осевой момент сопротивления. Рассчитываем размеры прямоугольного поперечного сечения и подбираем размеры двутаврового сечения </w:t>
      </w:r>
      <w:proofErr w:type="gramStart"/>
      <w:r w:rsidRPr="00102132">
        <w:rPr>
          <w:rFonts w:ascii="Times New Roman" w:hAnsi="Times New Roman"/>
          <w:sz w:val="20"/>
          <w:szCs w:val="20"/>
        </w:rPr>
        <w:t>из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 ГОСТ.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2.4.3.5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Р</w:t>
      </w:r>
      <w:proofErr w:type="gramEnd"/>
      <w:r w:rsidRPr="00102132">
        <w:rPr>
          <w:rFonts w:ascii="Times New Roman" w:hAnsi="Times New Roman"/>
          <w:sz w:val="20"/>
          <w:szCs w:val="20"/>
        </w:rPr>
        <w:t xml:space="preserve">ассчитать гибкость стержня </w:t>
      </w:r>
      <w:r w:rsidRPr="00102132">
        <w:rPr>
          <w:rFonts w:ascii="Times New Roman" w:hAnsi="Times New Roman"/>
          <w:sz w:val="20"/>
          <w:szCs w:val="20"/>
          <w:lang w:val="en-US"/>
        </w:rPr>
        <w:t>d</w:t>
      </w:r>
      <w:r w:rsidRPr="00102132">
        <w:rPr>
          <w:rFonts w:ascii="Times New Roman" w:hAnsi="Times New Roman"/>
          <w:sz w:val="20"/>
          <w:szCs w:val="20"/>
        </w:rPr>
        <w:t>=20 мм для различных схем закрепления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2.4.3.6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Р</w:t>
      </w:r>
      <w:proofErr w:type="gramEnd"/>
      <w:r w:rsidRPr="00102132">
        <w:rPr>
          <w:rFonts w:ascii="Times New Roman" w:hAnsi="Times New Roman"/>
          <w:sz w:val="20"/>
          <w:szCs w:val="20"/>
        </w:rPr>
        <w:t>ассчитать критическую силу для стержня двутаврового сечения № 12 и сравнить ее с прямоугольным сечение такой же площади, если способ закрепления тот же.</w:t>
      </w:r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 xml:space="preserve">2.4.3.7 Проверить устойчивость стержня  сечением  швеллер № 16, длиной 1 м, материал – </w:t>
      </w:r>
      <w:proofErr w:type="spellStart"/>
      <w:proofErr w:type="gramStart"/>
      <w:r w:rsidRPr="00102132">
        <w:rPr>
          <w:rFonts w:ascii="Times New Roman" w:hAnsi="Times New Roman"/>
          <w:sz w:val="20"/>
          <w:szCs w:val="20"/>
        </w:rPr>
        <w:t>Ст</w:t>
      </w:r>
      <w:proofErr w:type="spellEnd"/>
      <w:proofErr w:type="gramEnd"/>
      <w:r w:rsidRPr="00102132">
        <w:rPr>
          <w:rFonts w:ascii="Times New Roman" w:hAnsi="Times New Roman"/>
          <w:sz w:val="20"/>
          <w:szCs w:val="20"/>
        </w:rPr>
        <w:t xml:space="preserve"> 3, запас устойчивости трехкратный, сжимающая сила 82 </w:t>
      </w:r>
      <w:proofErr w:type="spellStart"/>
      <w:r w:rsidRPr="00102132">
        <w:rPr>
          <w:rFonts w:ascii="Times New Roman" w:hAnsi="Times New Roman"/>
          <w:sz w:val="20"/>
          <w:szCs w:val="20"/>
        </w:rPr>
        <w:t>кН.</w:t>
      </w:r>
      <w:proofErr w:type="spellEnd"/>
    </w:p>
    <w:p w:rsidR="00FC0F78" w:rsidRPr="00102132" w:rsidRDefault="00FC0F78" w:rsidP="00FC0F78">
      <w:pPr>
        <w:pStyle w:val="23"/>
        <w:spacing w:after="0" w:line="360" w:lineRule="auto"/>
        <w:ind w:left="0"/>
        <w:rPr>
          <w:rFonts w:ascii="Times New Roman" w:hAnsi="Times New Roman"/>
          <w:sz w:val="20"/>
          <w:szCs w:val="20"/>
        </w:rPr>
      </w:pPr>
      <w:r w:rsidRPr="00102132">
        <w:rPr>
          <w:rFonts w:ascii="Times New Roman" w:hAnsi="Times New Roman"/>
          <w:sz w:val="20"/>
          <w:szCs w:val="20"/>
        </w:rPr>
        <w:t>2.4.3.8</w:t>
      </w:r>
      <w:proofErr w:type="gramStart"/>
      <w:r w:rsidRPr="00102132">
        <w:rPr>
          <w:rFonts w:ascii="Times New Roman" w:hAnsi="Times New Roman"/>
          <w:sz w:val="20"/>
          <w:szCs w:val="20"/>
        </w:rPr>
        <w:t xml:space="preserve"> Р</w:t>
      </w:r>
      <w:proofErr w:type="gramEnd"/>
      <w:r w:rsidRPr="00102132">
        <w:rPr>
          <w:rFonts w:ascii="Times New Roman" w:hAnsi="Times New Roman"/>
          <w:sz w:val="20"/>
          <w:szCs w:val="20"/>
        </w:rPr>
        <w:t>ассчитать гибкость стержня круглого поперечного сечения диаметром 85 мм, длиной 1,5 м, шарнирно закрепленного с обоих сторон.</w:t>
      </w:r>
    </w:p>
    <w:p w:rsidR="00FC0F78" w:rsidRPr="00102132" w:rsidRDefault="00FC0F78" w:rsidP="00FC0F78">
      <w:pPr>
        <w:pStyle w:val="23"/>
        <w:ind w:left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pStyle w:val="23"/>
        <w:ind w:left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pStyle w:val="23"/>
        <w:ind w:left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pStyle w:val="23"/>
        <w:ind w:left="0"/>
        <w:rPr>
          <w:rFonts w:ascii="Times New Roman" w:hAnsi="Times New Roman"/>
          <w:sz w:val="20"/>
          <w:szCs w:val="20"/>
        </w:rPr>
      </w:pPr>
    </w:p>
    <w:p w:rsidR="00FC0F78" w:rsidRPr="00102132" w:rsidRDefault="00FC0F78" w:rsidP="00FC0F78">
      <w:pPr>
        <w:pStyle w:val="23"/>
        <w:ind w:left="0"/>
        <w:rPr>
          <w:rFonts w:ascii="Times New Roman" w:hAnsi="Times New Roman"/>
          <w:sz w:val="20"/>
          <w:szCs w:val="20"/>
        </w:rPr>
      </w:pPr>
    </w:p>
    <w:p w:rsidR="00B33FE8" w:rsidRDefault="00B33FE8" w:rsidP="001A268A">
      <w:pPr>
        <w:pStyle w:val="23"/>
        <w:ind w:left="0"/>
        <w:rPr>
          <w:rFonts w:ascii="Times New Roman" w:hAnsi="Times New Roman"/>
          <w:sz w:val="20"/>
          <w:szCs w:val="20"/>
        </w:rPr>
      </w:pPr>
    </w:p>
    <w:p w:rsidR="005A6D97" w:rsidRDefault="005A6D97" w:rsidP="001A268A">
      <w:pPr>
        <w:pStyle w:val="23"/>
        <w:ind w:left="0"/>
        <w:rPr>
          <w:rFonts w:ascii="Times New Roman" w:hAnsi="Times New Roman"/>
          <w:sz w:val="20"/>
          <w:szCs w:val="20"/>
        </w:rPr>
      </w:pPr>
    </w:p>
    <w:p w:rsidR="005A6D97" w:rsidRDefault="005A6D97" w:rsidP="001A268A">
      <w:pPr>
        <w:pStyle w:val="23"/>
        <w:ind w:left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FC0F78" w:rsidRPr="00102132" w:rsidRDefault="00FC0F78" w:rsidP="001A268A">
      <w:pPr>
        <w:pStyle w:val="23"/>
        <w:ind w:left="0"/>
        <w:rPr>
          <w:rFonts w:ascii="Times New Roman" w:hAnsi="Times New Roman"/>
          <w:b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lastRenderedPageBreak/>
        <w:t>3</w:t>
      </w:r>
      <w:r w:rsidR="001A268A" w:rsidRPr="00102132">
        <w:rPr>
          <w:rFonts w:ascii="Times New Roman" w:hAnsi="Times New Roman"/>
          <w:b/>
          <w:sz w:val="20"/>
          <w:szCs w:val="20"/>
        </w:rPr>
        <w:t xml:space="preserve">. </w:t>
      </w:r>
      <w:r w:rsidRPr="00102132">
        <w:rPr>
          <w:rFonts w:ascii="Times New Roman" w:hAnsi="Times New Roman"/>
          <w:b/>
          <w:sz w:val="20"/>
          <w:szCs w:val="20"/>
        </w:rPr>
        <w:t xml:space="preserve">  Пакет экзаменатора</w:t>
      </w:r>
    </w:p>
    <w:p w:rsidR="00FC0F78" w:rsidRPr="00102132" w:rsidRDefault="00FC0F78" w:rsidP="00FC0F78">
      <w:pPr>
        <w:spacing w:line="360" w:lineRule="auto"/>
        <w:jc w:val="center"/>
        <w:rPr>
          <w:rFonts w:ascii="Times New Roman" w:hAnsi="Times New Roman"/>
          <w:b/>
          <w:color w:val="FF0000"/>
          <w:sz w:val="20"/>
          <w:szCs w:val="20"/>
        </w:rPr>
      </w:pPr>
      <w:r w:rsidRPr="00102132">
        <w:rPr>
          <w:rFonts w:ascii="Times New Roman" w:hAnsi="Times New Roman"/>
          <w:b/>
          <w:sz w:val="20"/>
          <w:szCs w:val="20"/>
        </w:rPr>
        <w:t xml:space="preserve">Теоретическое задание  для экзамена по учебной дисциплине </w:t>
      </w:r>
      <w:r w:rsidR="001E6884" w:rsidRPr="00102132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</w:t>
      </w:r>
      <w:r w:rsidR="00EF0A42">
        <w:rPr>
          <w:rFonts w:ascii="Times New Roman" w:hAnsi="Times New Roman"/>
          <w:b/>
          <w:sz w:val="20"/>
          <w:szCs w:val="20"/>
        </w:rPr>
        <w:t xml:space="preserve">                                      </w:t>
      </w:r>
      <w:r w:rsidR="001E6884" w:rsidRPr="00102132">
        <w:rPr>
          <w:rFonts w:ascii="Times New Roman" w:hAnsi="Times New Roman"/>
          <w:b/>
          <w:sz w:val="20"/>
          <w:szCs w:val="20"/>
        </w:rPr>
        <w:t xml:space="preserve">  </w:t>
      </w:r>
      <w:r w:rsidRPr="00102132">
        <w:rPr>
          <w:rFonts w:ascii="Times New Roman" w:hAnsi="Times New Roman"/>
          <w:b/>
          <w:sz w:val="20"/>
          <w:szCs w:val="20"/>
        </w:rPr>
        <w:t>ОП.0</w:t>
      </w:r>
      <w:r w:rsidR="006D48A5" w:rsidRPr="00102132">
        <w:rPr>
          <w:rFonts w:ascii="Times New Roman" w:hAnsi="Times New Roman"/>
          <w:b/>
          <w:sz w:val="20"/>
          <w:szCs w:val="20"/>
        </w:rPr>
        <w:t>4</w:t>
      </w:r>
      <w:r w:rsidRPr="00102132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r w:rsidRPr="00102132">
        <w:rPr>
          <w:rFonts w:ascii="Times New Roman" w:hAnsi="Times New Roman"/>
          <w:b/>
          <w:sz w:val="20"/>
          <w:szCs w:val="20"/>
        </w:rPr>
        <w:t>« Техническая механика»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245"/>
        <w:gridCol w:w="1540"/>
      </w:tblGrid>
      <w:tr w:rsidR="00FC0F78" w:rsidRPr="00B33FE8" w:rsidTr="009C0C41">
        <w:tc>
          <w:tcPr>
            <w:tcW w:w="2660" w:type="dxa"/>
          </w:tcPr>
          <w:p w:rsidR="00FC0F78" w:rsidRPr="00B33FE8" w:rsidRDefault="00FC0F78" w:rsidP="009C0C41">
            <w:pPr>
              <w:pStyle w:val="23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3FE8">
              <w:rPr>
                <w:rFonts w:ascii="Times New Roman" w:hAnsi="Times New Roman"/>
                <w:sz w:val="18"/>
                <w:szCs w:val="18"/>
              </w:rPr>
              <w:t>Результаты освоения (объекты оценки)</w:t>
            </w:r>
          </w:p>
        </w:tc>
        <w:tc>
          <w:tcPr>
            <w:tcW w:w="5245" w:type="dxa"/>
          </w:tcPr>
          <w:p w:rsidR="00FC0F78" w:rsidRPr="00B33FE8" w:rsidRDefault="00FC0F78" w:rsidP="009C0C41">
            <w:pPr>
              <w:pStyle w:val="23"/>
              <w:ind w:left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33FE8">
              <w:rPr>
                <w:rFonts w:ascii="Times New Roman" w:hAnsi="Times New Roman"/>
                <w:sz w:val="18"/>
                <w:szCs w:val="18"/>
              </w:rPr>
              <w:t>Критерии оценки результата</w:t>
            </w:r>
          </w:p>
        </w:tc>
        <w:tc>
          <w:tcPr>
            <w:tcW w:w="1540" w:type="dxa"/>
          </w:tcPr>
          <w:p w:rsidR="00FC0F78" w:rsidRPr="00B33FE8" w:rsidRDefault="00FC0F78" w:rsidP="009C0C41">
            <w:pPr>
              <w:pStyle w:val="23"/>
              <w:ind w:left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33FE8">
              <w:rPr>
                <w:rFonts w:ascii="Times New Roman" w:hAnsi="Times New Roman"/>
                <w:sz w:val="18"/>
                <w:szCs w:val="18"/>
              </w:rPr>
              <w:t>Отметка о выполнении</w:t>
            </w:r>
          </w:p>
        </w:tc>
      </w:tr>
      <w:tr w:rsidR="00FC0F78" w:rsidRPr="00B33FE8" w:rsidTr="00B33FE8">
        <w:trPr>
          <w:trHeight w:val="924"/>
        </w:trPr>
        <w:tc>
          <w:tcPr>
            <w:tcW w:w="2660" w:type="dxa"/>
          </w:tcPr>
          <w:p w:rsidR="00FC0F78" w:rsidRPr="00B33FE8" w:rsidRDefault="00FC0F78" w:rsidP="00B33FE8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3FE8">
              <w:rPr>
                <w:rStyle w:val="FontStyle42"/>
                <w:b w:val="0"/>
                <w:sz w:val="18"/>
                <w:szCs w:val="18"/>
              </w:rPr>
              <w:t>Умение производить расчеты элементов конструкций, механических передач, простейших сборочных единиц</w:t>
            </w:r>
          </w:p>
        </w:tc>
        <w:tc>
          <w:tcPr>
            <w:tcW w:w="5245" w:type="dxa"/>
          </w:tcPr>
          <w:p w:rsidR="00FC0F78" w:rsidRPr="00B33FE8" w:rsidRDefault="00FC0F78" w:rsidP="00B33FE8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33FE8">
              <w:rPr>
                <w:rFonts w:ascii="Times New Roman" w:hAnsi="Times New Roman"/>
                <w:sz w:val="18"/>
                <w:szCs w:val="18"/>
              </w:rPr>
              <w:t>- воспроизведение устройства основных видов механических передач, определение их геометрических и кинематических параметров и выполнение расчетов элементов конструкций</w:t>
            </w:r>
          </w:p>
        </w:tc>
        <w:tc>
          <w:tcPr>
            <w:tcW w:w="1540" w:type="dxa"/>
          </w:tcPr>
          <w:p w:rsidR="00FC0F78" w:rsidRPr="00B33FE8" w:rsidRDefault="00FC0F78" w:rsidP="009C0C41">
            <w:pPr>
              <w:pStyle w:val="23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0F78" w:rsidRPr="00B33FE8" w:rsidTr="00B33FE8">
        <w:trPr>
          <w:trHeight w:val="1236"/>
        </w:trPr>
        <w:tc>
          <w:tcPr>
            <w:tcW w:w="2660" w:type="dxa"/>
          </w:tcPr>
          <w:p w:rsidR="00FC0F78" w:rsidRPr="00B33FE8" w:rsidRDefault="00FC0F78" w:rsidP="008A020C">
            <w:pPr>
              <w:rPr>
                <w:rFonts w:ascii="Times New Roman" w:hAnsi="Times New Roman"/>
                <w:sz w:val="18"/>
                <w:szCs w:val="18"/>
              </w:rPr>
            </w:pPr>
            <w:r w:rsidRPr="00B33FE8">
              <w:rPr>
                <w:rStyle w:val="FontStyle37"/>
                <w:b w:val="0"/>
                <w:sz w:val="18"/>
                <w:szCs w:val="18"/>
              </w:rPr>
              <w:t xml:space="preserve">Знание </w:t>
            </w:r>
            <w:r w:rsidRPr="00B33FE8">
              <w:rPr>
                <w:rStyle w:val="FontStyle43"/>
                <w:sz w:val="18"/>
                <w:szCs w:val="18"/>
              </w:rPr>
              <w:t xml:space="preserve">видов </w:t>
            </w:r>
            <w:r w:rsidRPr="00B33FE8">
              <w:rPr>
                <w:rStyle w:val="FontStyle57"/>
                <w:sz w:val="18"/>
                <w:szCs w:val="18"/>
              </w:rPr>
              <w:t>движений и преобразующие движения механизмы;</w:t>
            </w:r>
            <w:r w:rsidRPr="00B33FE8">
              <w:rPr>
                <w:sz w:val="18"/>
                <w:szCs w:val="18"/>
              </w:rPr>
              <w:t xml:space="preserve"> </w:t>
            </w:r>
            <w:r w:rsidRPr="00B33FE8">
              <w:rPr>
                <w:rStyle w:val="FontStyle43"/>
                <w:sz w:val="18"/>
                <w:szCs w:val="18"/>
              </w:rPr>
              <w:t>законов механического движения и равновесия</w:t>
            </w:r>
          </w:p>
        </w:tc>
        <w:tc>
          <w:tcPr>
            <w:tcW w:w="5245" w:type="dxa"/>
          </w:tcPr>
          <w:p w:rsidR="00FC0F78" w:rsidRPr="00B33FE8" w:rsidRDefault="00FC0F78" w:rsidP="008A020C">
            <w:pPr>
              <w:pStyle w:val="Style8"/>
              <w:widowControl/>
              <w:spacing w:line="360" w:lineRule="auto"/>
              <w:ind w:firstLine="0"/>
              <w:jc w:val="left"/>
              <w:rPr>
                <w:sz w:val="18"/>
                <w:szCs w:val="18"/>
              </w:rPr>
            </w:pPr>
            <w:r w:rsidRPr="00B33FE8">
              <w:rPr>
                <w:sz w:val="18"/>
                <w:szCs w:val="18"/>
              </w:rPr>
              <w:t>- формулирование  законов статики, кинематики, динамики, их применение при выполнении расчетов</w:t>
            </w:r>
          </w:p>
        </w:tc>
        <w:tc>
          <w:tcPr>
            <w:tcW w:w="1540" w:type="dxa"/>
          </w:tcPr>
          <w:p w:rsidR="00FC0F78" w:rsidRPr="00B33FE8" w:rsidRDefault="00FC0F78" w:rsidP="009C0C41">
            <w:pPr>
              <w:pStyle w:val="23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0F78" w:rsidRPr="00B33FE8" w:rsidTr="00B33FE8">
        <w:trPr>
          <w:trHeight w:val="830"/>
        </w:trPr>
        <w:tc>
          <w:tcPr>
            <w:tcW w:w="2660" w:type="dxa"/>
          </w:tcPr>
          <w:p w:rsidR="00FC0F78" w:rsidRPr="00B33FE8" w:rsidRDefault="00FC0F78" w:rsidP="00B33FE8">
            <w:pPr>
              <w:pStyle w:val="Style31"/>
              <w:widowControl/>
              <w:tabs>
                <w:tab w:val="left" w:pos="2552"/>
              </w:tabs>
              <w:spacing w:line="360" w:lineRule="auto"/>
              <w:ind w:right="19"/>
              <w:rPr>
                <w:bCs/>
                <w:sz w:val="18"/>
                <w:szCs w:val="18"/>
              </w:rPr>
            </w:pPr>
            <w:r w:rsidRPr="00B33FE8">
              <w:rPr>
                <w:rStyle w:val="FontStyle37"/>
                <w:b w:val="0"/>
                <w:sz w:val="18"/>
                <w:szCs w:val="18"/>
              </w:rPr>
              <w:t xml:space="preserve">Знание </w:t>
            </w:r>
            <w:r w:rsidRPr="00B33FE8">
              <w:rPr>
                <w:rStyle w:val="FontStyle57"/>
                <w:sz w:val="18"/>
                <w:szCs w:val="18"/>
              </w:rPr>
              <w:t>видов передач, подшипников; их устройство,  назначение, классификацию</w:t>
            </w:r>
          </w:p>
        </w:tc>
        <w:tc>
          <w:tcPr>
            <w:tcW w:w="5245" w:type="dxa"/>
          </w:tcPr>
          <w:p w:rsidR="00FC0F78" w:rsidRPr="00B33FE8" w:rsidRDefault="00FC0F78" w:rsidP="009C0C41">
            <w:pPr>
              <w:spacing w:line="360" w:lineRule="auto"/>
              <w:rPr>
                <w:sz w:val="18"/>
                <w:szCs w:val="18"/>
              </w:rPr>
            </w:pPr>
            <w:r w:rsidRPr="00B33FE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B33FE8">
              <w:rPr>
                <w:rFonts w:ascii="Times New Roman" w:hAnsi="Times New Roman"/>
                <w:bCs/>
                <w:sz w:val="18"/>
                <w:szCs w:val="18"/>
              </w:rPr>
              <w:t>формулирование классификации деталей общего назначения, перечисление механических передач, изложение их устройства и методов расчета</w:t>
            </w:r>
            <w:r w:rsidRPr="00B33FE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</w:tcPr>
          <w:p w:rsidR="00FC0F78" w:rsidRPr="00B33FE8" w:rsidRDefault="00FC0F78" w:rsidP="009C0C41">
            <w:pPr>
              <w:pStyle w:val="23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0F78" w:rsidRPr="00B33FE8" w:rsidTr="00B33FE8">
        <w:trPr>
          <w:trHeight w:val="1258"/>
        </w:trPr>
        <w:tc>
          <w:tcPr>
            <w:tcW w:w="2660" w:type="dxa"/>
          </w:tcPr>
          <w:p w:rsidR="00FC0F78" w:rsidRPr="00B33FE8" w:rsidRDefault="00FC0F78" w:rsidP="009C0C41">
            <w:pPr>
              <w:pStyle w:val="Style20"/>
              <w:widowControl/>
              <w:spacing w:line="360" w:lineRule="auto"/>
              <w:rPr>
                <w:sz w:val="18"/>
                <w:szCs w:val="18"/>
              </w:rPr>
            </w:pPr>
            <w:r w:rsidRPr="00B33FE8">
              <w:rPr>
                <w:rStyle w:val="FontStyle33"/>
                <w:sz w:val="18"/>
                <w:szCs w:val="18"/>
              </w:rPr>
              <w:t>Знание методики расчетов на прочность, жесткость и устойчивость при различных видах деформации</w:t>
            </w:r>
          </w:p>
        </w:tc>
        <w:tc>
          <w:tcPr>
            <w:tcW w:w="5245" w:type="dxa"/>
          </w:tcPr>
          <w:p w:rsidR="00FC0F78" w:rsidRPr="00B33FE8" w:rsidRDefault="00FC0F78" w:rsidP="009C0C41">
            <w:pPr>
              <w:pStyle w:val="Style8"/>
              <w:widowControl/>
              <w:spacing w:line="360" w:lineRule="auto"/>
              <w:ind w:firstLine="0"/>
              <w:jc w:val="left"/>
              <w:rPr>
                <w:sz w:val="18"/>
                <w:szCs w:val="18"/>
              </w:rPr>
            </w:pPr>
            <w:r w:rsidRPr="00B33FE8">
              <w:rPr>
                <w:sz w:val="18"/>
                <w:szCs w:val="18"/>
              </w:rPr>
              <w:t xml:space="preserve">- формулирование  условия прочности, жесткости и устойчивости и их применение в решении задач </w:t>
            </w:r>
          </w:p>
          <w:p w:rsidR="00FC0F78" w:rsidRPr="00B33FE8" w:rsidRDefault="00FC0F78" w:rsidP="009C0C41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:rsidR="00FC0F78" w:rsidRPr="00B33FE8" w:rsidRDefault="00FC0F78" w:rsidP="009C0C41">
            <w:pPr>
              <w:pStyle w:val="23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C0F78" w:rsidRDefault="00FC0F78" w:rsidP="00FC0F78">
      <w:pPr>
        <w:pStyle w:val="23"/>
        <w:ind w:left="0"/>
        <w:rPr>
          <w:rFonts w:ascii="Times New Roman" w:hAnsi="Times New Roman"/>
          <w:sz w:val="24"/>
          <w:szCs w:val="24"/>
        </w:rPr>
      </w:pPr>
    </w:p>
    <w:p w:rsidR="00FC0F78" w:rsidRPr="006472F8" w:rsidRDefault="00FC0F78" w:rsidP="00FC0F78">
      <w:pPr>
        <w:pStyle w:val="23"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472F8">
        <w:rPr>
          <w:rFonts w:ascii="Times New Roman" w:hAnsi="Times New Roman"/>
          <w:b/>
          <w:sz w:val="20"/>
          <w:szCs w:val="20"/>
        </w:rPr>
        <w:t>3.1 Вопросы для экзамена по учебной дисциплине  «Техническая механика»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1. Какие аксиомы лежат в основе статики?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2. Какие тела называются свободными и несвободными?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3. Какие типы связей вы знаете?</w:t>
      </w:r>
    </w:p>
    <w:p w:rsidR="00FC0F78" w:rsidRPr="006472F8" w:rsidRDefault="00FC0F78" w:rsidP="00FC0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4</w:t>
      </w:r>
      <w:r w:rsidRPr="006472F8">
        <w:rPr>
          <w:rFonts w:ascii="Times New Roman" w:hAnsi="Times New Roman"/>
          <w:bCs/>
          <w:sz w:val="20"/>
          <w:szCs w:val="20"/>
        </w:rPr>
        <w:t>. Какие силы называются сходящимися?</w:t>
      </w:r>
    </w:p>
    <w:p w:rsidR="00FC0F78" w:rsidRPr="006472F8" w:rsidRDefault="00FC0F78" w:rsidP="00FC0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5. В чем состоит геометрическое условие равновесия системы сходящихся сил?</w:t>
      </w:r>
    </w:p>
    <w:p w:rsidR="00FC0F78" w:rsidRPr="006472F8" w:rsidRDefault="00FC0F78" w:rsidP="00FC0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6. Как формулируется аналитическое условие равновесия</w:t>
      </w:r>
      <w:proofErr w:type="gramStart"/>
      <w:r w:rsidRPr="006472F8">
        <w:rPr>
          <w:rFonts w:ascii="Times New Roman" w:hAnsi="Times New Roman"/>
          <w:bCs/>
          <w:sz w:val="20"/>
          <w:szCs w:val="20"/>
        </w:rPr>
        <w:t>.</w:t>
      </w:r>
      <w:r w:rsidRPr="006472F8">
        <w:rPr>
          <w:rFonts w:ascii="Times New Roman" w:hAnsi="Times New Roman"/>
          <w:sz w:val="20"/>
          <w:szCs w:val="20"/>
        </w:rPr>
        <w:t xml:space="preserve">. </w:t>
      </w:r>
      <w:proofErr w:type="gramEnd"/>
    </w:p>
    <w:p w:rsidR="00FC0F78" w:rsidRPr="006472F8" w:rsidRDefault="00FC0F78" w:rsidP="00FC0F78">
      <w:pPr>
        <w:pStyle w:val="af4"/>
        <w:spacing w:after="0" w:line="276" w:lineRule="auto"/>
        <w:jc w:val="both"/>
        <w:rPr>
          <w:sz w:val="20"/>
          <w:szCs w:val="20"/>
        </w:rPr>
      </w:pPr>
      <w:r w:rsidRPr="006472F8">
        <w:rPr>
          <w:b/>
          <w:caps/>
          <w:sz w:val="20"/>
          <w:szCs w:val="20"/>
        </w:rPr>
        <w:t>7.</w:t>
      </w:r>
      <w:r w:rsidRPr="006472F8">
        <w:rPr>
          <w:caps/>
          <w:sz w:val="20"/>
          <w:szCs w:val="20"/>
        </w:rPr>
        <w:t xml:space="preserve"> </w:t>
      </w:r>
      <w:r w:rsidRPr="006472F8">
        <w:rPr>
          <w:sz w:val="20"/>
          <w:szCs w:val="20"/>
        </w:rPr>
        <w:t>Что называется парой сил?</w:t>
      </w:r>
    </w:p>
    <w:p w:rsidR="00FC0F78" w:rsidRPr="006472F8" w:rsidRDefault="00FC0F78" w:rsidP="00FC0F78">
      <w:pPr>
        <w:pStyle w:val="af4"/>
        <w:spacing w:after="0" w:line="276" w:lineRule="auto"/>
        <w:jc w:val="both"/>
        <w:rPr>
          <w:sz w:val="20"/>
          <w:szCs w:val="20"/>
        </w:rPr>
      </w:pPr>
      <w:r w:rsidRPr="006472F8">
        <w:rPr>
          <w:sz w:val="20"/>
          <w:szCs w:val="20"/>
        </w:rPr>
        <w:t>8. Какие пары сил называют эквивалентными?</w:t>
      </w:r>
    </w:p>
    <w:p w:rsidR="00FC0F78" w:rsidRPr="006472F8" w:rsidRDefault="00FC0F78" w:rsidP="00FC0F78">
      <w:pPr>
        <w:pStyle w:val="af4"/>
        <w:spacing w:after="0" w:line="276" w:lineRule="auto"/>
        <w:jc w:val="both"/>
        <w:rPr>
          <w:sz w:val="20"/>
          <w:szCs w:val="20"/>
        </w:rPr>
      </w:pPr>
      <w:r w:rsidRPr="006472F8">
        <w:rPr>
          <w:sz w:val="20"/>
          <w:szCs w:val="20"/>
        </w:rPr>
        <w:t>9. В чем состоит условие равновесия пар, лежащих в одной плоскости</w:t>
      </w:r>
    </w:p>
    <w:p w:rsidR="00FC0F78" w:rsidRPr="006472F8" w:rsidRDefault="00FC0F78" w:rsidP="00FC0F78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472F8">
        <w:rPr>
          <w:rFonts w:ascii="Times New Roman" w:hAnsi="Times New Roman" w:cs="Times New Roman"/>
          <w:caps/>
          <w:sz w:val="20"/>
          <w:szCs w:val="20"/>
        </w:rPr>
        <w:t xml:space="preserve">10. </w:t>
      </w:r>
      <w:r w:rsidRPr="006472F8">
        <w:rPr>
          <w:rFonts w:ascii="Times New Roman" w:hAnsi="Times New Roman" w:cs="Times New Roman"/>
          <w:bCs/>
          <w:sz w:val="20"/>
          <w:szCs w:val="20"/>
        </w:rPr>
        <w:t>Что значит привести силу к заданному центру?</w:t>
      </w:r>
    </w:p>
    <w:p w:rsidR="00FC0F78" w:rsidRPr="006472F8" w:rsidRDefault="00FC0F78" w:rsidP="00FC0F78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472F8">
        <w:rPr>
          <w:rFonts w:ascii="Times New Roman" w:hAnsi="Times New Roman" w:cs="Times New Roman"/>
          <w:bCs/>
          <w:sz w:val="20"/>
          <w:szCs w:val="20"/>
        </w:rPr>
        <w:t>11.  Сформулируйте условие равновесия плоской системы произвольно расположенных сил.</w:t>
      </w:r>
    </w:p>
    <w:p w:rsidR="00FC0F78" w:rsidRPr="006472F8" w:rsidRDefault="00FC0F78" w:rsidP="00FC0F78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472F8">
        <w:rPr>
          <w:rFonts w:ascii="Times New Roman" w:hAnsi="Times New Roman" w:cs="Times New Roman"/>
          <w:bCs/>
          <w:sz w:val="20"/>
          <w:szCs w:val="20"/>
        </w:rPr>
        <w:t>12. Сформулируйте  условие равновесия системы параллельных сил.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 xml:space="preserve">13. </w:t>
      </w:r>
      <w:r w:rsidRPr="006472F8">
        <w:rPr>
          <w:rFonts w:ascii="Times New Roman" w:hAnsi="Times New Roman"/>
          <w:bCs/>
          <w:sz w:val="20"/>
          <w:szCs w:val="20"/>
        </w:rPr>
        <w:t>Что такое центр тяжести тела?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14. Как определить центр тяжести пл</w:t>
      </w:r>
      <w:r w:rsidR="00005CB6" w:rsidRPr="006472F8">
        <w:rPr>
          <w:rFonts w:ascii="Times New Roman" w:hAnsi="Times New Roman"/>
          <w:bCs/>
          <w:sz w:val="20"/>
          <w:szCs w:val="20"/>
        </w:rPr>
        <w:t>оской фигуры сложной формы</w:t>
      </w:r>
      <w:r w:rsidRPr="006472F8">
        <w:rPr>
          <w:rFonts w:ascii="Times New Roman" w:hAnsi="Times New Roman"/>
          <w:bCs/>
          <w:sz w:val="20"/>
          <w:szCs w:val="20"/>
        </w:rPr>
        <w:t>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15.  По каким формулам определяются координаты центра тяжести плоской фигуры?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16. Указать виды равновесия.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17. В чем заключается условие равновесия?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18. Что такое коэффициент устойчивости.</w:t>
      </w:r>
    </w:p>
    <w:p w:rsidR="00FC0F78" w:rsidRPr="006472F8" w:rsidRDefault="00FC0F78" w:rsidP="00FC0F78">
      <w:pPr>
        <w:pStyle w:val="af8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caps/>
          <w:sz w:val="20"/>
          <w:szCs w:val="20"/>
        </w:rPr>
        <w:t>19.</w:t>
      </w:r>
      <w:r w:rsidRPr="006472F8">
        <w:rPr>
          <w:rFonts w:ascii="Times New Roman" w:hAnsi="Times New Roman"/>
          <w:bCs/>
          <w:sz w:val="20"/>
          <w:szCs w:val="20"/>
        </w:rPr>
        <w:t xml:space="preserve"> </w:t>
      </w:r>
      <w:r w:rsidRPr="006472F8">
        <w:rPr>
          <w:rFonts w:ascii="Times New Roman" w:hAnsi="Times New Roman"/>
          <w:sz w:val="20"/>
          <w:szCs w:val="20"/>
        </w:rPr>
        <w:t xml:space="preserve"> Что называется прочностью, жесткостью и устойчивостью элементов конструкции?</w:t>
      </w:r>
    </w:p>
    <w:p w:rsidR="00FC0F78" w:rsidRPr="006472F8" w:rsidRDefault="00FC0F78" w:rsidP="00FC0F78">
      <w:pPr>
        <w:pStyle w:val="af8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20. Как классифицируются нагрузки, действующие на конструкцию?</w:t>
      </w:r>
    </w:p>
    <w:p w:rsidR="00FC0F78" w:rsidRPr="006472F8" w:rsidRDefault="00FC0F78" w:rsidP="00FC0F78">
      <w:pPr>
        <w:pStyle w:val="af8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21. В чем сущность метода сечений?</w:t>
      </w:r>
      <w:r w:rsidRPr="006472F8">
        <w:rPr>
          <w:rFonts w:ascii="Times New Roman" w:hAnsi="Times New Roman"/>
          <w:caps/>
          <w:sz w:val="20"/>
          <w:szCs w:val="20"/>
        </w:rPr>
        <w:t xml:space="preserve"> 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 xml:space="preserve">22. Какой вид </w:t>
      </w:r>
      <w:proofErr w:type="spellStart"/>
      <w:r w:rsidRPr="006472F8">
        <w:rPr>
          <w:rFonts w:ascii="Times New Roman" w:hAnsi="Times New Roman"/>
          <w:sz w:val="20"/>
          <w:szCs w:val="20"/>
        </w:rPr>
        <w:t>нагружения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472F8">
        <w:rPr>
          <w:rFonts w:ascii="Times New Roman" w:hAnsi="Times New Roman"/>
          <w:sz w:val="20"/>
          <w:szCs w:val="20"/>
        </w:rPr>
        <w:t>бруса</w:t>
      </w:r>
      <w:proofErr w:type="gramEnd"/>
      <w:r w:rsidRPr="006472F8">
        <w:rPr>
          <w:rFonts w:ascii="Times New Roman" w:hAnsi="Times New Roman"/>
          <w:sz w:val="20"/>
          <w:szCs w:val="20"/>
        </w:rPr>
        <w:t xml:space="preserve"> называется растяжением и </w:t>
      </w:r>
      <w:proofErr w:type="gramStart"/>
      <w:r w:rsidRPr="006472F8">
        <w:rPr>
          <w:rFonts w:ascii="Times New Roman" w:hAnsi="Times New Roman"/>
          <w:sz w:val="20"/>
          <w:szCs w:val="20"/>
        </w:rPr>
        <w:t>какой</w:t>
      </w:r>
      <w:proofErr w:type="gramEnd"/>
      <w:r w:rsidRPr="006472F8">
        <w:rPr>
          <w:rFonts w:ascii="Times New Roman" w:hAnsi="Times New Roman"/>
          <w:sz w:val="20"/>
          <w:szCs w:val="20"/>
        </w:rPr>
        <w:t xml:space="preserve"> сжатием?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23. Что такое эпюры продольных сил и нормальных напряжений?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24. Как формулируется закон Гука?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25. Как происходит срез и смятие?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26. В чем заключается условие прочности на срез и смятие?</w:t>
      </w:r>
    </w:p>
    <w:p w:rsidR="00FC0F78" w:rsidRPr="006472F8" w:rsidRDefault="00FC0F78" w:rsidP="00FC0F78">
      <w:pPr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lastRenderedPageBreak/>
        <w:t>27. Какие виды расчетов выполняют по условиям прочности?</w:t>
      </w:r>
    </w:p>
    <w:p w:rsidR="00FC0F78" w:rsidRPr="006472F8" w:rsidRDefault="00FC0F78" w:rsidP="00FC0F78">
      <w:pPr>
        <w:spacing w:after="0"/>
        <w:rPr>
          <w:rFonts w:ascii="Times New Roman" w:hAnsi="Times New Roman"/>
          <w:b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28. Что называется осевым, полярным и центробежным моментом инерции?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29. Что такое главные и главные центральные оси?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 xml:space="preserve">30. Что такое главные и главные центральные моменты инерции? 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31. Какие внутренние силовые факторы возникают при изгибе?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32. В чем заключается условие прочности при изгибе?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33. Что называется изгибом?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34. В чем заключается условие прочности при кручении?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35. В чем заключается условие жесткости при кручении?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36. Какие внутренние силовые факторы возникают при кручении?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37. Что называется усталостью материала?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38. Что называется циклом напряжений?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 xml:space="preserve">39. Что называется пределом </w:t>
      </w:r>
      <w:proofErr w:type="gramStart"/>
      <w:r w:rsidRPr="006472F8">
        <w:rPr>
          <w:rFonts w:ascii="Times New Roman" w:hAnsi="Times New Roman"/>
          <w:bCs/>
          <w:sz w:val="20"/>
          <w:szCs w:val="20"/>
        </w:rPr>
        <w:t>выносливости</w:t>
      </w:r>
      <w:proofErr w:type="gramEnd"/>
      <w:r w:rsidRPr="006472F8">
        <w:rPr>
          <w:rFonts w:ascii="Times New Roman" w:hAnsi="Times New Roman"/>
          <w:bCs/>
          <w:sz w:val="20"/>
          <w:szCs w:val="20"/>
        </w:rPr>
        <w:t xml:space="preserve"> и от </w:t>
      </w:r>
      <w:proofErr w:type="gramStart"/>
      <w:r w:rsidRPr="006472F8">
        <w:rPr>
          <w:rFonts w:ascii="Times New Roman" w:hAnsi="Times New Roman"/>
          <w:bCs/>
          <w:sz w:val="20"/>
          <w:szCs w:val="20"/>
        </w:rPr>
        <w:t>каких</w:t>
      </w:r>
      <w:proofErr w:type="gramEnd"/>
      <w:r w:rsidRPr="006472F8">
        <w:rPr>
          <w:rFonts w:ascii="Times New Roman" w:hAnsi="Times New Roman"/>
          <w:bCs/>
          <w:sz w:val="20"/>
          <w:szCs w:val="20"/>
        </w:rPr>
        <w:t xml:space="preserve"> факторов он зависит?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40.  В чем сущность продольного изгиба?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41. Что называется критической силой и критическим напряжением?</w:t>
      </w:r>
    </w:p>
    <w:p w:rsidR="00FC0F78" w:rsidRPr="006472F8" w:rsidRDefault="00FC0F78" w:rsidP="00FC0F78">
      <w:pPr>
        <w:spacing w:after="0"/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bCs/>
          <w:sz w:val="20"/>
          <w:szCs w:val="20"/>
        </w:rPr>
        <w:t>42. Какие  существуют способы закрепления стержней?</w:t>
      </w:r>
    </w:p>
    <w:p w:rsidR="00FC0F78" w:rsidRPr="006472F8" w:rsidRDefault="00FC0F78" w:rsidP="00FC0F78">
      <w:pPr>
        <w:rPr>
          <w:rFonts w:ascii="Times New Roman" w:eastAsia="Calibri" w:hAnsi="Times New Roman"/>
          <w:bCs/>
          <w:sz w:val="20"/>
          <w:szCs w:val="20"/>
        </w:rPr>
      </w:pPr>
      <w:r w:rsidRPr="006472F8">
        <w:rPr>
          <w:rFonts w:ascii="Times New Roman" w:eastAsia="Calibri" w:hAnsi="Times New Roman"/>
          <w:bCs/>
          <w:sz w:val="20"/>
          <w:szCs w:val="20"/>
        </w:rPr>
        <w:t xml:space="preserve">43. Как выражается динамическое напряжение </w:t>
      </w:r>
      <w:proofErr w:type="gramStart"/>
      <w:r w:rsidRPr="006472F8">
        <w:rPr>
          <w:rFonts w:ascii="Times New Roman" w:eastAsia="Calibri" w:hAnsi="Times New Roman"/>
          <w:bCs/>
          <w:sz w:val="20"/>
          <w:szCs w:val="20"/>
        </w:rPr>
        <w:t>через</w:t>
      </w:r>
      <w:proofErr w:type="gramEnd"/>
      <w:r w:rsidRPr="006472F8">
        <w:rPr>
          <w:rFonts w:ascii="Times New Roman" w:eastAsia="Calibri" w:hAnsi="Times New Roman"/>
          <w:bCs/>
          <w:sz w:val="20"/>
          <w:szCs w:val="20"/>
        </w:rPr>
        <w:t xml:space="preserve"> статическое?</w:t>
      </w:r>
    </w:p>
    <w:p w:rsidR="00FC0F78" w:rsidRPr="006472F8" w:rsidRDefault="00FC0F78" w:rsidP="00FC0F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="Calibri" w:hAnsi="Times New Roman"/>
          <w:b w:val="0"/>
          <w:bCs w:val="0"/>
          <w:sz w:val="20"/>
          <w:szCs w:val="20"/>
        </w:rPr>
      </w:pPr>
      <w:r w:rsidRPr="006472F8">
        <w:rPr>
          <w:rFonts w:ascii="Times New Roman" w:eastAsia="Calibri" w:hAnsi="Times New Roman"/>
          <w:b w:val="0"/>
          <w:sz w:val="20"/>
          <w:szCs w:val="20"/>
        </w:rPr>
        <w:t>44. Что называется динамическим коэффициентом?</w:t>
      </w:r>
    </w:p>
    <w:p w:rsidR="00FC0F78" w:rsidRPr="006472F8" w:rsidRDefault="00FC0F78" w:rsidP="00FC0F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eastAsia="Calibri" w:hAnsi="Times New Roman"/>
          <w:b w:val="0"/>
          <w:bCs w:val="0"/>
          <w:sz w:val="20"/>
          <w:szCs w:val="20"/>
        </w:rPr>
      </w:pPr>
      <w:r w:rsidRPr="006472F8">
        <w:rPr>
          <w:rFonts w:ascii="Times New Roman" w:hAnsi="Times New Roman"/>
          <w:b w:val="0"/>
          <w:sz w:val="20"/>
          <w:szCs w:val="20"/>
        </w:rPr>
        <w:t>45. Механизма, машина, детали специальные и общего назначения. Требования к машинам и деталям.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46. Назначение и виды передач. Кинематические и силовые соотношения.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47. Фрикционные передачи: достоинства, недостатки, принцип работы, классификация.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48. Вариаторы: определение, область применения.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49. Зубчатые передачи: устройство, принцип работы, классификация, достоинства и недостатки.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50. Прямозубые цилиндрические передачи, геометрические соотношения, силы, действующие в зацеплении.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51. Косозубые цилиндрические передачи, достоинства и недостатки, геометрические соотношения, силы, действующие в зацеплении.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52. Конические прямозубые передачи. Основные геометрические соотношения. Силы, действующие в передаче.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53. Передача винт-гайка. Передачи с трением скольжения и трением качения. Материалы винтовой пары. Кинематические, геометрические и силовые соотношения.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54. Червячная передача: достоинства и недостатки, устройство, кинематические, геометрические и силовые соотношения. Виды расчетов.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 xml:space="preserve">55. Назначение, классификация, устройство редукторов. Конструкции одно- и </w:t>
      </w:r>
      <w:proofErr w:type="gramStart"/>
      <w:r w:rsidRPr="006472F8">
        <w:rPr>
          <w:rFonts w:ascii="Times New Roman" w:hAnsi="Times New Roman"/>
          <w:sz w:val="20"/>
          <w:szCs w:val="20"/>
        </w:rPr>
        <w:t>многоступенчатого</w:t>
      </w:r>
      <w:proofErr w:type="gramEnd"/>
      <w:r w:rsidRPr="006472F8">
        <w:rPr>
          <w:rFonts w:ascii="Times New Roman" w:hAnsi="Times New Roman"/>
          <w:sz w:val="20"/>
          <w:szCs w:val="20"/>
        </w:rPr>
        <w:t xml:space="preserve"> редукторов. Основные параметры редукторов.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56. Ременные передачи: устройство, достоинства, недостатки. Кинематические, геометрические и силовые соотношения. Виды расчетов.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57. Цепные передачи: устройство, классификация, достоинства и недостатки. Геометрические, кинематические и силовые соотношения.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58. Валы и оси: назначение и классификация. Элементы конструкций, материалы валов и осей. Виды расчетов.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59. Подшипники скольжения: конструкция, достоинства и недостатки, расчет.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60. Подшипники качения: классификация, маркировка. Подбор подшипников. Проверка подшипников на долговечность.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61. Назначение и классификация муфт. Устройство и принцип действия глухих, компенсирующих, сцепных и предохранительных муфт. Подбор муфт.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62. Общие сведения о клеевых и паяных соединениях.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 xml:space="preserve">63. Сварные соединения. Основные типы сварных швов. 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64. Резьбовые соединения: достоинства и недостатки, расчет на прочность.</w:t>
      </w:r>
    </w:p>
    <w:p w:rsidR="00FC0F78" w:rsidRPr="006472F8" w:rsidRDefault="00FC0F78" w:rsidP="00FC0F78">
      <w:pPr>
        <w:spacing w:after="0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65. Шпоночные, шлицевые соединения. Классификация, сравнительная характеристика. Порядок подбора.</w:t>
      </w:r>
    </w:p>
    <w:p w:rsidR="00FC0F78" w:rsidRPr="006472F8" w:rsidRDefault="00FC0F78" w:rsidP="00FC0F78">
      <w:pPr>
        <w:spacing w:after="0"/>
        <w:rPr>
          <w:sz w:val="20"/>
          <w:szCs w:val="20"/>
        </w:rPr>
      </w:pPr>
    </w:p>
    <w:p w:rsidR="00FC0F78" w:rsidRPr="00042B70" w:rsidRDefault="00FC0F78" w:rsidP="00FC0F78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FC0F78" w:rsidRDefault="00FC0F78" w:rsidP="00FC0F78">
      <w:pPr>
        <w:pStyle w:val="2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042B70">
        <w:rPr>
          <w:rFonts w:ascii="Times New Roman" w:hAnsi="Times New Roman"/>
          <w:bCs/>
          <w:sz w:val="24"/>
          <w:szCs w:val="24"/>
        </w:rPr>
        <w:t xml:space="preserve">                                              </w:t>
      </w:r>
    </w:p>
    <w:p w:rsidR="00FC0F78" w:rsidRDefault="00FC0F78" w:rsidP="00FC0F78">
      <w:pPr>
        <w:pStyle w:val="2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FC0F78" w:rsidRDefault="00FC0F78" w:rsidP="00FC0F78">
      <w:pPr>
        <w:pStyle w:val="2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6472F8" w:rsidRDefault="006472F8" w:rsidP="00FC0F78">
      <w:pPr>
        <w:pStyle w:val="2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FC0F78" w:rsidRPr="006472F8" w:rsidRDefault="00FC0F78" w:rsidP="006D48A5">
      <w:pPr>
        <w:pStyle w:val="23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 w:rsidRPr="00042B70"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48A5">
        <w:rPr>
          <w:rFonts w:ascii="Times New Roman" w:hAnsi="Times New Roman"/>
          <w:bCs/>
          <w:sz w:val="24"/>
          <w:szCs w:val="24"/>
        </w:rPr>
        <w:t xml:space="preserve">                              </w:t>
      </w:r>
      <w:r w:rsidRPr="006472F8">
        <w:rPr>
          <w:rFonts w:ascii="Times New Roman" w:hAnsi="Times New Roman"/>
          <w:b/>
          <w:sz w:val="20"/>
          <w:szCs w:val="20"/>
        </w:rPr>
        <w:t>4. Условия выполнения заданий.</w:t>
      </w:r>
    </w:p>
    <w:p w:rsidR="00FC0F78" w:rsidRPr="006472F8" w:rsidRDefault="00FC0F78" w:rsidP="00FC0F78">
      <w:pPr>
        <w:pStyle w:val="23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6472F8">
        <w:rPr>
          <w:rFonts w:ascii="Times New Roman" w:hAnsi="Times New Roman"/>
          <w:b/>
          <w:sz w:val="20"/>
          <w:szCs w:val="20"/>
        </w:rPr>
        <w:t>4.1. Время выполнения задания на устный опрос по каждому объекту оценивания</w:t>
      </w:r>
      <w:proofErr w:type="gramStart"/>
      <w:r w:rsidRPr="006472F8">
        <w:rPr>
          <w:rFonts w:ascii="Times New Roman" w:hAnsi="Times New Roman"/>
          <w:b/>
          <w:sz w:val="20"/>
          <w:szCs w:val="20"/>
        </w:rPr>
        <w:t xml:space="preserve"> :</w:t>
      </w:r>
      <w:proofErr w:type="gramEnd"/>
      <w:r w:rsidR="006D48A5" w:rsidRPr="006472F8">
        <w:rPr>
          <w:rFonts w:ascii="Times New Roman" w:hAnsi="Times New Roman"/>
          <w:b/>
          <w:sz w:val="20"/>
          <w:szCs w:val="20"/>
        </w:rPr>
        <w:t xml:space="preserve"> 3</w:t>
      </w:r>
      <w:r w:rsidRPr="006472F8">
        <w:rPr>
          <w:rFonts w:ascii="Times New Roman" w:hAnsi="Times New Roman"/>
          <w:b/>
          <w:sz w:val="20"/>
          <w:szCs w:val="20"/>
        </w:rPr>
        <w:t>0 минут.</w:t>
      </w:r>
    </w:p>
    <w:p w:rsidR="00941A10" w:rsidRPr="006472F8" w:rsidRDefault="00941A10" w:rsidP="00FC0F78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6472F8">
        <w:rPr>
          <w:rFonts w:ascii="Times New Roman" w:hAnsi="Times New Roman"/>
          <w:b/>
          <w:sz w:val="20"/>
          <w:szCs w:val="20"/>
        </w:rPr>
        <w:t xml:space="preserve">4.2. Требования охраны труда: 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Учебная аудитория должна пройти проверку на соответствие требования безопасной жизнедеятельности и иметь акт-разрешение.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поверхность столов и парт должна иметь светлый цвет;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классная доска должна иметь матовую поверхность, окрашена должна быть в зеленый или темно-зеленый цвет;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Аудитория должна быть оборудована солнцезащитными устройствами.   Солнцезащитные устройства должны иметь светлую окраску;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Помещение должно проветриваться на перемене;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Учебная аудитория должна быть оборудована рабочими столами и стульями в соответствии с ростом студентов. Число столов не должно превышать количества, установленного нормами проектирования;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В аудитории должен быть установлен огнетушитель, имеющий порядковый номер, нанесенный на корпус белой краской. Запрещается размещать огнетушитель под действием прямых солнечных лучей;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- Запрещается пользоваться поврежденными розетками.</w:t>
      </w:r>
    </w:p>
    <w:p w:rsidR="00FC0F78" w:rsidRPr="006472F8" w:rsidRDefault="00FC0F78" w:rsidP="00FC0F78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EE0BCC" w:rsidRPr="006472F8" w:rsidRDefault="00EE0BCC" w:rsidP="00FC0F78">
      <w:pPr>
        <w:spacing w:line="360" w:lineRule="auto"/>
        <w:rPr>
          <w:rFonts w:ascii="Times New Roman" w:hAnsi="Times New Roman"/>
          <w:b/>
          <w:bCs/>
          <w:sz w:val="20"/>
          <w:szCs w:val="20"/>
        </w:rPr>
      </w:pPr>
    </w:p>
    <w:p w:rsidR="00FC0F78" w:rsidRPr="006472F8" w:rsidRDefault="00FC0F78" w:rsidP="00FC0F78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6472F8">
        <w:rPr>
          <w:rFonts w:ascii="Times New Roman" w:hAnsi="Times New Roman"/>
          <w:b/>
          <w:sz w:val="20"/>
          <w:szCs w:val="20"/>
        </w:rPr>
        <w:t xml:space="preserve">Литература для </w:t>
      </w:r>
      <w:proofErr w:type="gramStart"/>
      <w:r w:rsidRPr="006472F8">
        <w:rPr>
          <w:rFonts w:ascii="Times New Roman" w:hAnsi="Times New Roman"/>
          <w:b/>
          <w:sz w:val="20"/>
          <w:szCs w:val="20"/>
        </w:rPr>
        <w:t>экзаменующихся</w:t>
      </w:r>
      <w:proofErr w:type="gramEnd"/>
      <w:r w:rsidRPr="006472F8">
        <w:rPr>
          <w:rFonts w:ascii="Times New Roman" w:hAnsi="Times New Roman"/>
          <w:b/>
          <w:sz w:val="20"/>
          <w:szCs w:val="20"/>
        </w:rPr>
        <w:t>:</w:t>
      </w:r>
    </w:p>
    <w:p w:rsidR="00FC0F78" w:rsidRPr="006472F8" w:rsidRDefault="00FC0F78" w:rsidP="008445CD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Михайлов А.И.  Сопротивление материалов    М.;  «Академия»   20</w:t>
      </w:r>
      <w:r w:rsidR="00EE0BCC" w:rsidRPr="006472F8">
        <w:rPr>
          <w:rFonts w:ascii="Times New Roman" w:hAnsi="Times New Roman"/>
          <w:sz w:val="20"/>
          <w:szCs w:val="20"/>
        </w:rPr>
        <w:t>12</w:t>
      </w:r>
      <w:r w:rsidRPr="006472F8">
        <w:rPr>
          <w:rFonts w:ascii="Times New Roman" w:hAnsi="Times New Roman"/>
          <w:sz w:val="20"/>
          <w:szCs w:val="20"/>
        </w:rPr>
        <w:t xml:space="preserve"> г.</w:t>
      </w:r>
    </w:p>
    <w:p w:rsidR="00FC0F78" w:rsidRPr="006472F8" w:rsidRDefault="00FC0F78" w:rsidP="008445CD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0"/>
          <w:szCs w:val="20"/>
        </w:rPr>
      </w:pPr>
      <w:proofErr w:type="spellStart"/>
      <w:r w:rsidRPr="006472F8">
        <w:rPr>
          <w:rFonts w:ascii="Times New Roman" w:hAnsi="Times New Roman"/>
          <w:sz w:val="20"/>
          <w:szCs w:val="20"/>
        </w:rPr>
        <w:t>Аркуша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 А.И. «Техническая механика» Москва: Высшая школа, 20</w:t>
      </w:r>
      <w:r w:rsidR="00EE0BCC" w:rsidRPr="006472F8">
        <w:rPr>
          <w:rFonts w:ascii="Times New Roman" w:hAnsi="Times New Roman"/>
          <w:sz w:val="20"/>
          <w:szCs w:val="20"/>
        </w:rPr>
        <w:t>1</w:t>
      </w:r>
      <w:r w:rsidRPr="006472F8">
        <w:rPr>
          <w:rFonts w:ascii="Times New Roman" w:hAnsi="Times New Roman"/>
          <w:sz w:val="20"/>
          <w:szCs w:val="20"/>
        </w:rPr>
        <w:t>2</w:t>
      </w:r>
    </w:p>
    <w:p w:rsidR="00FC0F78" w:rsidRPr="006472F8" w:rsidRDefault="00FC0F78" w:rsidP="008445CD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0"/>
          <w:szCs w:val="20"/>
        </w:rPr>
      </w:pPr>
      <w:proofErr w:type="spellStart"/>
      <w:r w:rsidRPr="006472F8">
        <w:rPr>
          <w:rFonts w:ascii="Times New Roman" w:hAnsi="Times New Roman"/>
          <w:sz w:val="20"/>
          <w:szCs w:val="20"/>
        </w:rPr>
        <w:t>Аркуша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 А.И. «Руководство к решению задач по теоретической механике», Москва: Высшая школа, 20</w:t>
      </w:r>
      <w:r w:rsidR="00EE0BCC" w:rsidRPr="006472F8">
        <w:rPr>
          <w:rFonts w:ascii="Times New Roman" w:hAnsi="Times New Roman"/>
          <w:sz w:val="20"/>
          <w:szCs w:val="20"/>
        </w:rPr>
        <w:t>1</w:t>
      </w:r>
      <w:r w:rsidRPr="006472F8">
        <w:rPr>
          <w:rFonts w:ascii="Times New Roman" w:hAnsi="Times New Roman"/>
          <w:sz w:val="20"/>
          <w:szCs w:val="20"/>
        </w:rPr>
        <w:t>2</w:t>
      </w:r>
    </w:p>
    <w:p w:rsidR="00FC0F78" w:rsidRPr="006472F8" w:rsidRDefault="00FC0F78" w:rsidP="008445CD">
      <w:pPr>
        <w:numPr>
          <w:ilvl w:val="0"/>
          <w:numId w:val="12"/>
        </w:numPr>
        <w:spacing w:line="360" w:lineRule="auto"/>
        <w:rPr>
          <w:rFonts w:ascii="Times New Roman" w:hAnsi="Times New Roman"/>
          <w:sz w:val="20"/>
          <w:szCs w:val="20"/>
        </w:rPr>
      </w:pPr>
      <w:proofErr w:type="spellStart"/>
      <w:r w:rsidRPr="006472F8">
        <w:rPr>
          <w:rFonts w:ascii="Times New Roman" w:hAnsi="Times New Roman"/>
          <w:sz w:val="20"/>
          <w:szCs w:val="20"/>
        </w:rPr>
        <w:t>Эрдеди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А.А., </w:t>
      </w:r>
      <w:proofErr w:type="spellStart"/>
      <w:r w:rsidRPr="006472F8">
        <w:rPr>
          <w:rFonts w:ascii="Times New Roman" w:hAnsi="Times New Roman"/>
          <w:sz w:val="20"/>
          <w:szCs w:val="20"/>
        </w:rPr>
        <w:t>Эрдеди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Н.А.   Теоретическая механика. Сопротивление   материалов.  М.;   Высшая школа, 20</w:t>
      </w:r>
      <w:r w:rsidR="00EE0BCC" w:rsidRPr="006472F8">
        <w:rPr>
          <w:rFonts w:ascii="Times New Roman" w:hAnsi="Times New Roman"/>
          <w:sz w:val="20"/>
          <w:szCs w:val="20"/>
        </w:rPr>
        <w:t>1</w:t>
      </w:r>
      <w:r w:rsidRPr="006472F8">
        <w:rPr>
          <w:rFonts w:ascii="Times New Roman" w:hAnsi="Times New Roman"/>
          <w:sz w:val="20"/>
          <w:szCs w:val="20"/>
        </w:rPr>
        <w:t>2 г.</w:t>
      </w:r>
    </w:p>
    <w:p w:rsidR="00FC0F78" w:rsidRPr="006472F8" w:rsidRDefault="00FC0F78" w:rsidP="008445CD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 xml:space="preserve">А.А. </w:t>
      </w:r>
      <w:proofErr w:type="spellStart"/>
      <w:r w:rsidRPr="006472F8">
        <w:rPr>
          <w:rFonts w:ascii="Times New Roman" w:hAnsi="Times New Roman"/>
          <w:sz w:val="20"/>
          <w:szCs w:val="20"/>
        </w:rPr>
        <w:t>Эрдеди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и др. «Техническая механика»  Москва: Высшая школа 1991</w:t>
      </w:r>
    </w:p>
    <w:p w:rsidR="00FC0F78" w:rsidRPr="006472F8" w:rsidRDefault="00FC0F78" w:rsidP="008445CD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0"/>
          <w:szCs w:val="20"/>
        </w:rPr>
      </w:pPr>
      <w:proofErr w:type="spellStart"/>
      <w:r w:rsidRPr="006472F8">
        <w:rPr>
          <w:rFonts w:ascii="Times New Roman" w:hAnsi="Times New Roman"/>
          <w:sz w:val="20"/>
          <w:szCs w:val="20"/>
        </w:rPr>
        <w:t>Н.В.Гулиа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«Детали машин» Москва: Академия, 20</w:t>
      </w:r>
      <w:r w:rsidR="00EE0BCC" w:rsidRPr="006472F8">
        <w:rPr>
          <w:rFonts w:ascii="Times New Roman" w:hAnsi="Times New Roman"/>
          <w:sz w:val="20"/>
          <w:szCs w:val="20"/>
        </w:rPr>
        <w:t>13</w:t>
      </w:r>
    </w:p>
    <w:p w:rsidR="00FC0F78" w:rsidRPr="006472F8" w:rsidRDefault="00FC0F78" w:rsidP="00FC0F78">
      <w:pPr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 xml:space="preserve">      7   </w:t>
      </w:r>
      <w:proofErr w:type="spellStart"/>
      <w:r w:rsidRPr="006472F8">
        <w:rPr>
          <w:rFonts w:ascii="Times New Roman" w:hAnsi="Times New Roman"/>
          <w:sz w:val="20"/>
          <w:szCs w:val="20"/>
        </w:rPr>
        <w:t>Олофинская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В.П. Техническая механика: Курс лекций с вариантами</w:t>
      </w:r>
    </w:p>
    <w:p w:rsidR="00FC0F78" w:rsidRPr="006472F8" w:rsidRDefault="00FC0F78" w:rsidP="00FC0F78">
      <w:pPr>
        <w:rPr>
          <w:rFonts w:ascii="Times New Roman" w:hAnsi="Times New Roman"/>
          <w:bCs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>практических и тестовых заданий: Учебное пособие.- М.:ФОРУМ</w:t>
      </w:r>
      <w:proofErr w:type="gramStart"/>
      <w:r w:rsidRPr="006472F8">
        <w:rPr>
          <w:rFonts w:ascii="Times New Roman" w:hAnsi="Times New Roman"/>
          <w:sz w:val="20"/>
          <w:szCs w:val="20"/>
        </w:rPr>
        <w:t>:И</w:t>
      </w:r>
      <w:proofErr w:type="gramEnd"/>
      <w:r w:rsidRPr="006472F8">
        <w:rPr>
          <w:rFonts w:ascii="Times New Roman" w:hAnsi="Times New Roman"/>
          <w:sz w:val="20"/>
          <w:szCs w:val="20"/>
        </w:rPr>
        <w:t>НФРА-М, 20</w:t>
      </w:r>
      <w:r w:rsidR="00EE0BCC" w:rsidRPr="006472F8">
        <w:rPr>
          <w:rFonts w:ascii="Times New Roman" w:hAnsi="Times New Roman"/>
          <w:sz w:val="20"/>
          <w:szCs w:val="20"/>
        </w:rPr>
        <w:t>12</w:t>
      </w:r>
    </w:p>
    <w:p w:rsidR="00FC0F78" w:rsidRPr="006472F8" w:rsidRDefault="00FC0F78" w:rsidP="00FC0F78">
      <w:pPr>
        <w:rPr>
          <w:rFonts w:ascii="Times New Roman" w:hAnsi="Times New Roman"/>
          <w:sz w:val="20"/>
          <w:szCs w:val="20"/>
        </w:rPr>
      </w:pPr>
      <w:r w:rsidRPr="006472F8">
        <w:rPr>
          <w:rFonts w:ascii="Times New Roman" w:hAnsi="Times New Roman"/>
          <w:sz w:val="20"/>
          <w:szCs w:val="20"/>
        </w:rPr>
        <w:t xml:space="preserve">      8  </w:t>
      </w:r>
      <w:proofErr w:type="spellStart"/>
      <w:r w:rsidRPr="006472F8">
        <w:rPr>
          <w:rFonts w:ascii="Times New Roman" w:hAnsi="Times New Roman"/>
          <w:sz w:val="20"/>
          <w:szCs w:val="20"/>
        </w:rPr>
        <w:t>Вереина</w:t>
      </w:r>
      <w:proofErr w:type="spellEnd"/>
      <w:r w:rsidRPr="006472F8">
        <w:rPr>
          <w:rFonts w:ascii="Times New Roman" w:hAnsi="Times New Roman"/>
          <w:sz w:val="20"/>
          <w:szCs w:val="20"/>
        </w:rPr>
        <w:t xml:space="preserve">  Л.И. «Техническая механика»- М.: «Академия», </w:t>
      </w:r>
      <w:r w:rsidR="00EE0BCC" w:rsidRPr="006472F8">
        <w:rPr>
          <w:rFonts w:ascii="Times New Roman" w:hAnsi="Times New Roman"/>
          <w:sz w:val="20"/>
          <w:szCs w:val="20"/>
        </w:rPr>
        <w:t>2012</w:t>
      </w:r>
    </w:p>
    <w:sectPr w:rsidR="00FC0F78" w:rsidRPr="006472F8" w:rsidSect="008A3299">
      <w:footerReference w:type="default" r:id="rId46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4F0" w:rsidRDefault="002764F0">
      <w:pPr>
        <w:spacing w:after="0" w:line="240" w:lineRule="auto"/>
      </w:pPr>
      <w:r>
        <w:separator/>
      </w:r>
    </w:p>
  </w:endnote>
  <w:endnote w:type="continuationSeparator" w:id="0">
    <w:p w:rsidR="002764F0" w:rsidRDefault="00276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20C" w:rsidRDefault="008A020C" w:rsidP="00C3094B">
    <w:pPr>
      <w:pStyle w:val="af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4F0" w:rsidRDefault="002764F0">
      <w:pPr>
        <w:spacing w:after="0" w:line="240" w:lineRule="auto"/>
      </w:pPr>
      <w:r>
        <w:separator/>
      </w:r>
    </w:p>
  </w:footnote>
  <w:footnote w:type="continuationSeparator" w:id="0">
    <w:p w:rsidR="002764F0" w:rsidRDefault="00276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D9B20F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D8706E"/>
    <w:multiLevelType w:val="multilevel"/>
    <w:tmpl w:val="D960EBE6"/>
    <w:lvl w:ilvl="0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26B1B6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2E26C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D7523C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7C112F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FAF563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D9F04A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3C5B8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9611D8A"/>
    <w:multiLevelType w:val="hybridMultilevel"/>
    <w:tmpl w:val="488EBD54"/>
    <w:lvl w:ilvl="0" w:tplc="DF3823B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49188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F2D374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7"/>
  </w:num>
  <w:num w:numId="5">
    <w:abstractNumId w:val="11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1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99"/>
    <w:rsid w:val="00005CB6"/>
    <w:rsid w:val="00011B91"/>
    <w:rsid w:val="00042E83"/>
    <w:rsid w:val="000607A2"/>
    <w:rsid w:val="0007153B"/>
    <w:rsid w:val="00071A6E"/>
    <w:rsid w:val="000964F0"/>
    <w:rsid w:val="00100C92"/>
    <w:rsid w:val="00102132"/>
    <w:rsid w:val="00111E06"/>
    <w:rsid w:val="00124CD5"/>
    <w:rsid w:val="0013480A"/>
    <w:rsid w:val="001471B8"/>
    <w:rsid w:val="00147D65"/>
    <w:rsid w:val="001561E2"/>
    <w:rsid w:val="001635D9"/>
    <w:rsid w:val="00191B42"/>
    <w:rsid w:val="001944B3"/>
    <w:rsid w:val="001A268A"/>
    <w:rsid w:val="001E6884"/>
    <w:rsid w:val="001F09CD"/>
    <w:rsid w:val="00210F53"/>
    <w:rsid w:val="00221339"/>
    <w:rsid w:val="00240211"/>
    <w:rsid w:val="002448CB"/>
    <w:rsid w:val="00265C22"/>
    <w:rsid w:val="002764F0"/>
    <w:rsid w:val="00284E14"/>
    <w:rsid w:val="002B0DC9"/>
    <w:rsid w:val="002C34C1"/>
    <w:rsid w:val="00341B68"/>
    <w:rsid w:val="003471CD"/>
    <w:rsid w:val="0035277E"/>
    <w:rsid w:val="003564B3"/>
    <w:rsid w:val="00383145"/>
    <w:rsid w:val="003B2687"/>
    <w:rsid w:val="003D0662"/>
    <w:rsid w:val="003E3CB2"/>
    <w:rsid w:val="003E4758"/>
    <w:rsid w:val="003E6565"/>
    <w:rsid w:val="00400DD5"/>
    <w:rsid w:val="00403559"/>
    <w:rsid w:val="00437CED"/>
    <w:rsid w:val="00445D9B"/>
    <w:rsid w:val="004741E3"/>
    <w:rsid w:val="00485E38"/>
    <w:rsid w:val="004913A2"/>
    <w:rsid w:val="004E6FA5"/>
    <w:rsid w:val="004F31A8"/>
    <w:rsid w:val="004F32BD"/>
    <w:rsid w:val="00523946"/>
    <w:rsid w:val="005314C3"/>
    <w:rsid w:val="00556C4D"/>
    <w:rsid w:val="00584FCE"/>
    <w:rsid w:val="00592EA4"/>
    <w:rsid w:val="0059312F"/>
    <w:rsid w:val="005A253E"/>
    <w:rsid w:val="005A2581"/>
    <w:rsid w:val="005A6D97"/>
    <w:rsid w:val="00621DD0"/>
    <w:rsid w:val="006430BF"/>
    <w:rsid w:val="006472F8"/>
    <w:rsid w:val="00683F39"/>
    <w:rsid w:val="006A0515"/>
    <w:rsid w:val="006D48A5"/>
    <w:rsid w:val="0075483E"/>
    <w:rsid w:val="00783298"/>
    <w:rsid w:val="0079009B"/>
    <w:rsid w:val="007923FB"/>
    <w:rsid w:val="007A16F0"/>
    <w:rsid w:val="008445CD"/>
    <w:rsid w:val="00853A16"/>
    <w:rsid w:val="008619F6"/>
    <w:rsid w:val="00894855"/>
    <w:rsid w:val="008A020C"/>
    <w:rsid w:val="008A3299"/>
    <w:rsid w:val="008B54E8"/>
    <w:rsid w:val="008F40A5"/>
    <w:rsid w:val="00907E16"/>
    <w:rsid w:val="00941A10"/>
    <w:rsid w:val="00955CB3"/>
    <w:rsid w:val="009666C5"/>
    <w:rsid w:val="00973968"/>
    <w:rsid w:val="00995711"/>
    <w:rsid w:val="009B1254"/>
    <w:rsid w:val="009C0C41"/>
    <w:rsid w:val="009C6A3A"/>
    <w:rsid w:val="009E330A"/>
    <w:rsid w:val="00A04E5D"/>
    <w:rsid w:val="00A07EAE"/>
    <w:rsid w:val="00A32A7F"/>
    <w:rsid w:val="00A341C8"/>
    <w:rsid w:val="00A41C0A"/>
    <w:rsid w:val="00A6218E"/>
    <w:rsid w:val="00A9234E"/>
    <w:rsid w:val="00AA70B9"/>
    <w:rsid w:val="00AA7228"/>
    <w:rsid w:val="00AC0B6B"/>
    <w:rsid w:val="00AF26A2"/>
    <w:rsid w:val="00AF574C"/>
    <w:rsid w:val="00B277A5"/>
    <w:rsid w:val="00B33154"/>
    <w:rsid w:val="00B33FE8"/>
    <w:rsid w:val="00B40859"/>
    <w:rsid w:val="00BD04FD"/>
    <w:rsid w:val="00BE300C"/>
    <w:rsid w:val="00BF6A14"/>
    <w:rsid w:val="00C3094B"/>
    <w:rsid w:val="00C32A87"/>
    <w:rsid w:val="00C564F0"/>
    <w:rsid w:val="00C6314F"/>
    <w:rsid w:val="00C63227"/>
    <w:rsid w:val="00C841E1"/>
    <w:rsid w:val="00C87AFF"/>
    <w:rsid w:val="00C968B1"/>
    <w:rsid w:val="00CC0388"/>
    <w:rsid w:val="00D516D0"/>
    <w:rsid w:val="00DD43C5"/>
    <w:rsid w:val="00DE28FA"/>
    <w:rsid w:val="00DE3B69"/>
    <w:rsid w:val="00E01A80"/>
    <w:rsid w:val="00E104F7"/>
    <w:rsid w:val="00E10F6D"/>
    <w:rsid w:val="00E14427"/>
    <w:rsid w:val="00E43D62"/>
    <w:rsid w:val="00E54DA5"/>
    <w:rsid w:val="00E84A20"/>
    <w:rsid w:val="00E850C0"/>
    <w:rsid w:val="00EC2BFC"/>
    <w:rsid w:val="00ED0579"/>
    <w:rsid w:val="00ED562C"/>
    <w:rsid w:val="00ED6D40"/>
    <w:rsid w:val="00EE0BCC"/>
    <w:rsid w:val="00EE13F4"/>
    <w:rsid w:val="00EF0A42"/>
    <w:rsid w:val="00F251D4"/>
    <w:rsid w:val="00F5221A"/>
    <w:rsid w:val="00F856DF"/>
    <w:rsid w:val="00F86E49"/>
    <w:rsid w:val="00F97FC5"/>
    <w:rsid w:val="00FA0A63"/>
    <w:rsid w:val="00FB0F54"/>
    <w:rsid w:val="00FC0F78"/>
    <w:rsid w:val="00FC1AAC"/>
    <w:rsid w:val="00FD4CE3"/>
    <w:rsid w:val="00FD7D81"/>
    <w:rsid w:val="00FE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99"/>
  </w:style>
  <w:style w:type="paragraph" w:styleId="1">
    <w:name w:val="heading 1"/>
    <w:basedOn w:val="a"/>
    <w:next w:val="a"/>
    <w:link w:val="10"/>
    <w:qFormat/>
    <w:rsid w:val="00284E1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5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284E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qFormat/>
    <w:rsid w:val="00284E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A3299"/>
    <w:pPr>
      <w:spacing w:after="0" w:line="240" w:lineRule="auto"/>
    </w:pPr>
  </w:style>
  <w:style w:type="character" w:customStyle="1" w:styleId="c32">
    <w:name w:val="c32"/>
    <w:basedOn w:val="a0"/>
    <w:rsid w:val="004741E3"/>
  </w:style>
  <w:style w:type="character" w:customStyle="1" w:styleId="c0">
    <w:name w:val="c0"/>
    <w:basedOn w:val="a0"/>
    <w:rsid w:val="004741E3"/>
  </w:style>
  <w:style w:type="character" w:customStyle="1" w:styleId="c62">
    <w:name w:val="c62"/>
    <w:basedOn w:val="a0"/>
    <w:rsid w:val="00592EA4"/>
  </w:style>
  <w:style w:type="paragraph" w:styleId="a5">
    <w:name w:val="Balloon Text"/>
    <w:basedOn w:val="a"/>
    <w:link w:val="a6"/>
    <w:uiPriority w:val="99"/>
    <w:semiHidden/>
    <w:unhideWhenUsed/>
    <w:rsid w:val="009E3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3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84E1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4E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284E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84E14"/>
    <w:rPr>
      <w:b/>
      <w:bCs/>
    </w:rPr>
  </w:style>
  <w:style w:type="paragraph" w:styleId="a8">
    <w:name w:val="List Paragraph"/>
    <w:basedOn w:val="a"/>
    <w:uiPriority w:val="34"/>
    <w:qFormat/>
    <w:rsid w:val="00284E14"/>
    <w:pPr>
      <w:spacing w:after="0" w:line="360" w:lineRule="auto"/>
      <w:ind w:left="720"/>
      <w:contextualSpacing/>
      <w:jc w:val="both"/>
    </w:pPr>
  </w:style>
  <w:style w:type="paragraph" w:styleId="a9">
    <w:name w:val="Title"/>
    <w:basedOn w:val="a"/>
    <w:link w:val="aa"/>
    <w:qFormat/>
    <w:rsid w:val="00284E1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a">
    <w:name w:val="Название Знак"/>
    <w:basedOn w:val="a0"/>
    <w:link w:val="a9"/>
    <w:rsid w:val="00284E1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b">
    <w:name w:val="footnote text"/>
    <w:basedOn w:val="a"/>
    <w:link w:val="ac"/>
    <w:semiHidden/>
    <w:rsid w:val="00284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284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284E14"/>
    <w:rPr>
      <w:vertAlign w:val="superscript"/>
    </w:rPr>
  </w:style>
  <w:style w:type="table" w:styleId="ae">
    <w:name w:val="Table Grid"/>
    <w:basedOn w:val="a1"/>
    <w:rsid w:val="00284E1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nhideWhenUsed/>
    <w:rsid w:val="00284E14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f0">
    <w:name w:val="Верхний колонтитул Знак"/>
    <w:basedOn w:val="a0"/>
    <w:link w:val="af"/>
    <w:rsid w:val="00284E14"/>
  </w:style>
  <w:style w:type="paragraph" w:styleId="af1">
    <w:name w:val="footer"/>
    <w:basedOn w:val="a"/>
    <w:link w:val="af2"/>
    <w:unhideWhenUsed/>
    <w:rsid w:val="00284E14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f2">
    <w:name w:val="Нижний колонтитул Знак"/>
    <w:basedOn w:val="a0"/>
    <w:link w:val="af1"/>
    <w:rsid w:val="00284E14"/>
  </w:style>
  <w:style w:type="character" w:styleId="af3">
    <w:name w:val="Hyperlink"/>
    <w:basedOn w:val="a0"/>
    <w:uiPriority w:val="99"/>
    <w:semiHidden/>
    <w:unhideWhenUsed/>
    <w:rsid w:val="00284E14"/>
    <w:rPr>
      <w:strike w:val="0"/>
      <w:dstrike w:val="0"/>
      <w:color w:val="0066B3"/>
      <w:u w:val="none"/>
      <w:effect w:val="none"/>
    </w:rPr>
  </w:style>
  <w:style w:type="paragraph" w:customStyle="1" w:styleId="11">
    <w:name w:val="Абзац списка1"/>
    <w:basedOn w:val="a"/>
    <w:rsid w:val="00284E14"/>
    <w:pPr>
      <w:ind w:left="720"/>
    </w:pPr>
    <w:rPr>
      <w:rFonts w:ascii="Calibri" w:eastAsia="Times New Roman" w:hAnsi="Calibri" w:cs="Times New Roman"/>
      <w:lang w:eastAsia="ru-RU"/>
    </w:rPr>
  </w:style>
  <w:style w:type="paragraph" w:styleId="af4">
    <w:name w:val="Body Text"/>
    <w:basedOn w:val="a"/>
    <w:link w:val="af5"/>
    <w:unhideWhenUsed/>
    <w:rsid w:val="00284E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284E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Îáû÷íûé"/>
    <w:rsid w:val="00FA0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basedOn w:val="a0"/>
    <w:uiPriority w:val="99"/>
    <w:rsid w:val="00FA0A63"/>
    <w:rPr>
      <w:rFonts w:ascii="Times New Roman" w:hAnsi="Times New Roman" w:cs="Times New Roman"/>
      <w:sz w:val="26"/>
      <w:szCs w:val="26"/>
    </w:rPr>
  </w:style>
  <w:style w:type="paragraph" w:styleId="af7">
    <w:name w:val="List"/>
    <w:basedOn w:val="a"/>
    <w:rsid w:val="00FA0A6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E53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E530A"/>
  </w:style>
  <w:style w:type="character" w:customStyle="1" w:styleId="20">
    <w:name w:val="Заголовок 2 Знак"/>
    <w:basedOn w:val="a0"/>
    <w:link w:val="2"/>
    <w:uiPriority w:val="9"/>
    <w:semiHidden/>
    <w:rsid w:val="00FE5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23">
    <w:name w:val="Абзац списка2"/>
    <w:basedOn w:val="a"/>
    <w:rsid w:val="00FC0F78"/>
    <w:pPr>
      <w:ind w:left="720"/>
    </w:pPr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FC0F7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C0F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Body Text Indent"/>
    <w:basedOn w:val="a"/>
    <w:link w:val="af9"/>
    <w:semiHidden/>
    <w:rsid w:val="00FC0F78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Основной текст с отступом Знак"/>
    <w:basedOn w:val="a0"/>
    <w:link w:val="af8"/>
    <w:semiHidden/>
    <w:rsid w:val="00FC0F78"/>
    <w:rPr>
      <w:rFonts w:ascii="Calibri" w:eastAsia="Times New Roman" w:hAnsi="Calibri" w:cs="Times New Roman"/>
      <w:lang w:eastAsia="ru-RU"/>
    </w:rPr>
  </w:style>
  <w:style w:type="paragraph" w:customStyle="1" w:styleId="24">
    <w:name w:val="2 Знак"/>
    <w:basedOn w:val="a"/>
    <w:rsid w:val="00FC0F7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5">
    <w:name w:val="Body Text 2"/>
    <w:basedOn w:val="a"/>
    <w:link w:val="26"/>
    <w:rsid w:val="00FC0F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FC0F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Emphasis"/>
    <w:basedOn w:val="a0"/>
    <w:qFormat/>
    <w:rsid w:val="00FC0F78"/>
    <w:rPr>
      <w:i/>
      <w:iCs/>
    </w:rPr>
  </w:style>
  <w:style w:type="paragraph" w:customStyle="1" w:styleId="Style8">
    <w:name w:val="Style8"/>
    <w:basedOn w:val="a"/>
    <w:uiPriority w:val="99"/>
    <w:rsid w:val="00FC0F78"/>
    <w:pPr>
      <w:widowControl w:val="0"/>
      <w:autoSpaceDE w:val="0"/>
      <w:autoSpaceDN w:val="0"/>
      <w:adjustRightInd w:val="0"/>
      <w:spacing w:after="0" w:line="317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FC0F7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FC0F78"/>
    <w:rPr>
      <w:rFonts w:ascii="Times New Roman" w:hAnsi="Times New Roman" w:cs="Times New Roman" w:hint="default"/>
      <w:sz w:val="26"/>
      <w:szCs w:val="26"/>
    </w:rPr>
  </w:style>
  <w:style w:type="character" w:customStyle="1" w:styleId="FontStyle51">
    <w:name w:val="Font Style51"/>
    <w:basedOn w:val="a0"/>
    <w:uiPriority w:val="99"/>
    <w:rsid w:val="00FC0F78"/>
    <w:rPr>
      <w:rFonts w:ascii="Times New Roman" w:hAnsi="Times New Roman" w:cs="Times New Roman" w:hint="default"/>
      <w:sz w:val="26"/>
      <w:szCs w:val="26"/>
    </w:rPr>
  </w:style>
  <w:style w:type="paragraph" w:customStyle="1" w:styleId="Style14">
    <w:name w:val="Style14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C0F7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a0"/>
    <w:uiPriority w:val="99"/>
    <w:rsid w:val="00FC0F78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FC0F78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FC0F7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FC0F7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3">
    <w:name w:val="Font Style43"/>
    <w:basedOn w:val="a0"/>
    <w:uiPriority w:val="99"/>
    <w:rsid w:val="00FC0F78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FC0F78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FC0F7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7">
    <w:name w:val="Style47"/>
    <w:basedOn w:val="a"/>
    <w:uiPriority w:val="99"/>
    <w:rsid w:val="00FC0F78"/>
    <w:pPr>
      <w:widowControl w:val="0"/>
      <w:autoSpaceDE w:val="0"/>
      <w:autoSpaceDN w:val="0"/>
      <w:adjustRightInd w:val="0"/>
      <w:spacing w:after="0" w:line="41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FC0F7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basedOn w:val="a0"/>
    <w:uiPriority w:val="99"/>
    <w:rsid w:val="00FC0F78"/>
    <w:rPr>
      <w:rFonts w:ascii="Times New Roman" w:hAnsi="Times New Roman" w:cs="Times New Roman"/>
      <w:sz w:val="22"/>
      <w:szCs w:val="22"/>
    </w:rPr>
  </w:style>
  <w:style w:type="paragraph" w:customStyle="1" w:styleId="FR1">
    <w:name w:val="FR1"/>
    <w:uiPriority w:val="99"/>
    <w:rsid w:val="00FC0F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66">
    <w:name w:val="Font Style66"/>
    <w:basedOn w:val="a0"/>
    <w:uiPriority w:val="99"/>
    <w:rsid w:val="00FC0F7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1">
    <w:name w:val="Style21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C0F78"/>
    <w:rPr>
      <w:rFonts w:ascii="Times New Roman" w:hAnsi="Times New Roman" w:cs="Times New Roman"/>
      <w:sz w:val="22"/>
      <w:szCs w:val="22"/>
    </w:rPr>
  </w:style>
  <w:style w:type="character" w:customStyle="1" w:styleId="a4">
    <w:name w:val="Без интервала Знак"/>
    <w:link w:val="a3"/>
    <w:locked/>
    <w:rsid w:val="00E01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99"/>
  </w:style>
  <w:style w:type="paragraph" w:styleId="1">
    <w:name w:val="heading 1"/>
    <w:basedOn w:val="a"/>
    <w:next w:val="a"/>
    <w:link w:val="10"/>
    <w:qFormat/>
    <w:rsid w:val="00284E1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5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284E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qFormat/>
    <w:rsid w:val="00284E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A3299"/>
    <w:pPr>
      <w:spacing w:after="0" w:line="240" w:lineRule="auto"/>
    </w:pPr>
  </w:style>
  <w:style w:type="character" w:customStyle="1" w:styleId="c32">
    <w:name w:val="c32"/>
    <w:basedOn w:val="a0"/>
    <w:rsid w:val="004741E3"/>
  </w:style>
  <w:style w:type="character" w:customStyle="1" w:styleId="c0">
    <w:name w:val="c0"/>
    <w:basedOn w:val="a0"/>
    <w:rsid w:val="004741E3"/>
  </w:style>
  <w:style w:type="character" w:customStyle="1" w:styleId="c62">
    <w:name w:val="c62"/>
    <w:basedOn w:val="a0"/>
    <w:rsid w:val="00592EA4"/>
  </w:style>
  <w:style w:type="paragraph" w:styleId="a5">
    <w:name w:val="Balloon Text"/>
    <w:basedOn w:val="a"/>
    <w:link w:val="a6"/>
    <w:uiPriority w:val="99"/>
    <w:semiHidden/>
    <w:unhideWhenUsed/>
    <w:rsid w:val="009E3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3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84E1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4E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284E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84E14"/>
    <w:rPr>
      <w:b/>
      <w:bCs/>
    </w:rPr>
  </w:style>
  <w:style w:type="paragraph" w:styleId="a8">
    <w:name w:val="List Paragraph"/>
    <w:basedOn w:val="a"/>
    <w:uiPriority w:val="34"/>
    <w:qFormat/>
    <w:rsid w:val="00284E14"/>
    <w:pPr>
      <w:spacing w:after="0" w:line="360" w:lineRule="auto"/>
      <w:ind w:left="720"/>
      <w:contextualSpacing/>
      <w:jc w:val="both"/>
    </w:pPr>
  </w:style>
  <w:style w:type="paragraph" w:styleId="a9">
    <w:name w:val="Title"/>
    <w:basedOn w:val="a"/>
    <w:link w:val="aa"/>
    <w:qFormat/>
    <w:rsid w:val="00284E1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a">
    <w:name w:val="Название Знак"/>
    <w:basedOn w:val="a0"/>
    <w:link w:val="a9"/>
    <w:rsid w:val="00284E1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b">
    <w:name w:val="footnote text"/>
    <w:basedOn w:val="a"/>
    <w:link w:val="ac"/>
    <w:semiHidden/>
    <w:rsid w:val="00284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284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284E14"/>
    <w:rPr>
      <w:vertAlign w:val="superscript"/>
    </w:rPr>
  </w:style>
  <w:style w:type="table" w:styleId="ae">
    <w:name w:val="Table Grid"/>
    <w:basedOn w:val="a1"/>
    <w:rsid w:val="00284E1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nhideWhenUsed/>
    <w:rsid w:val="00284E14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f0">
    <w:name w:val="Верхний колонтитул Знак"/>
    <w:basedOn w:val="a0"/>
    <w:link w:val="af"/>
    <w:rsid w:val="00284E14"/>
  </w:style>
  <w:style w:type="paragraph" w:styleId="af1">
    <w:name w:val="footer"/>
    <w:basedOn w:val="a"/>
    <w:link w:val="af2"/>
    <w:unhideWhenUsed/>
    <w:rsid w:val="00284E14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f2">
    <w:name w:val="Нижний колонтитул Знак"/>
    <w:basedOn w:val="a0"/>
    <w:link w:val="af1"/>
    <w:rsid w:val="00284E14"/>
  </w:style>
  <w:style w:type="character" w:styleId="af3">
    <w:name w:val="Hyperlink"/>
    <w:basedOn w:val="a0"/>
    <w:uiPriority w:val="99"/>
    <w:semiHidden/>
    <w:unhideWhenUsed/>
    <w:rsid w:val="00284E14"/>
    <w:rPr>
      <w:strike w:val="0"/>
      <w:dstrike w:val="0"/>
      <w:color w:val="0066B3"/>
      <w:u w:val="none"/>
      <w:effect w:val="none"/>
    </w:rPr>
  </w:style>
  <w:style w:type="paragraph" w:customStyle="1" w:styleId="11">
    <w:name w:val="Абзац списка1"/>
    <w:basedOn w:val="a"/>
    <w:rsid w:val="00284E14"/>
    <w:pPr>
      <w:ind w:left="720"/>
    </w:pPr>
    <w:rPr>
      <w:rFonts w:ascii="Calibri" w:eastAsia="Times New Roman" w:hAnsi="Calibri" w:cs="Times New Roman"/>
      <w:lang w:eastAsia="ru-RU"/>
    </w:rPr>
  </w:style>
  <w:style w:type="paragraph" w:styleId="af4">
    <w:name w:val="Body Text"/>
    <w:basedOn w:val="a"/>
    <w:link w:val="af5"/>
    <w:unhideWhenUsed/>
    <w:rsid w:val="00284E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284E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Îáû÷íûé"/>
    <w:rsid w:val="00FA0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basedOn w:val="a0"/>
    <w:uiPriority w:val="99"/>
    <w:rsid w:val="00FA0A63"/>
    <w:rPr>
      <w:rFonts w:ascii="Times New Roman" w:hAnsi="Times New Roman" w:cs="Times New Roman"/>
      <w:sz w:val="26"/>
      <w:szCs w:val="26"/>
    </w:rPr>
  </w:style>
  <w:style w:type="paragraph" w:styleId="af7">
    <w:name w:val="List"/>
    <w:basedOn w:val="a"/>
    <w:rsid w:val="00FA0A6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E53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E530A"/>
  </w:style>
  <w:style w:type="character" w:customStyle="1" w:styleId="20">
    <w:name w:val="Заголовок 2 Знак"/>
    <w:basedOn w:val="a0"/>
    <w:link w:val="2"/>
    <w:uiPriority w:val="9"/>
    <w:semiHidden/>
    <w:rsid w:val="00FE5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23">
    <w:name w:val="Абзац списка2"/>
    <w:basedOn w:val="a"/>
    <w:rsid w:val="00FC0F78"/>
    <w:pPr>
      <w:ind w:left="720"/>
    </w:pPr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rsid w:val="00FC0F7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C0F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Body Text Indent"/>
    <w:basedOn w:val="a"/>
    <w:link w:val="af9"/>
    <w:semiHidden/>
    <w:rsid w:val="00FC0F78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Основной текст с отступом Знак"/>
    <w:basedOn w:val="a0"/>
    <w:link w:val="af8"/>
    <w:semiHidden/>
    <w:rsid w:val="00FC0F78"/>
    <w:rPr>
      <w:rFonts w:ascii="Calibri" w:eastAsia="Times New Roman" w:hAnsi="Calibri" w:cs="Times New Roman"/>
      <w:lang w:eastAsia="ru-RU"/>
    </w:rPr>
  </w:style>
  <w:style w:type="paragraph" w:customStyle="1" w:styleId="24">
    <w:name w:val="2 Знак"/>
    <w:basedOn w:val="a"/>
    <w:rsid w:val="00FC0F7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5">
    <w:name w:val="Body Text 2"/>
    <w:basedOn w:val="a"/>
    <w:link w:val="26"/>
    <w:rsid w:val="00FC0F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FC0F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Emphasis"/>
    <w:basedOn w:val="a0"/>
    <w:qFormat/>
    <w:rsid w:val="00FC0F78"/>
    <w:rPr>
      <w:i/>
      <w:iCs/>
    </w:rPr>
  </w:style>
  <w:style w:type="paragraph" w:customStyle="1" w:styleId="Style8">
    <w:name w:val="Style8"/>
    <w:basedOn w:val="a"/>
    <w:uiPriority w:val="99"/>
    <w:rsid w:val="00FC0F78"/>
    <w:pPr>
      <w:widowControl w:val="0"/>
      <w:autoSpaceDE w:val="0"/>
      <w:autoSpaceDN w:val="0"/>
      <w:adjustRightInd w:val="0"/>
      <w:spacing w:after="0" w:line="317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FC0F7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FC0F78"/>
    <w:rPr>
      <w:rFonts w:ascii="Times New Roman" w:hAnsi="Times New Roman" w:cs="Times New Roman" w:hint="default"/>
      <w:sz w:val="26"/>
      <w:szCs w:val="26"/>
    </w:rPr>
  </w:style>
  <w:style w:type="character" w:customStyle="1" w:styleId="FontStyle51">
    <w:name w:val="Font Style51"/>
    <w:basedOn w:val="a0"/>
    <w:uiPriority w:val="99"/>
    <w:rsid w:val="00FC0F78"/>
    <w:rPr>
      <w:rFonts w:ascii="Times New Roman" w:hAnsi="Times New Roman" w:cs="Times New Roman" w:hint="default"/>
      <w:sz w:val="26"/>
      <w:szCs w:val="26"/>
    </w:rPr>
  </w:style>
  <w:style w:type="paragraph" w:customStyle="1" w:styleId="Style14">
    <w:name w:val="Style14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C0F7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a0"/>
    <w:uiPriority w:val="99"/>
    <w:rsid w:val="00FC0F78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FC0F78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FC0F7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FC0F7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3">
    <w:name w:val="Font Style43"/>
    <w:basedOn w:val="a0"/>
    <w:uiPriority w:val="99"/>
    <w:rsid w:val="00FC0F78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FC0F78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FC0F7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7">
    <w:name w:val="Style47"/>
    <w:basedOn w:val="a"/>
    <w:uiPriority w:val="99"/>
    <w:rsid w:val="00FC0F78"/>
    <w:pPr>
      <w:widowControl w:val="0"/>
      <w:autoSpaceDE w:val="0"/>
      <w:autoSpaceDN w:val="0"/>
      <w:adjustRightInd w:val="0"/>
      <w:spacing w:after="0" w:line="41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FC0F7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basedOn w:val="a0"/>
    <w:uiPriority w:val="99"/>
    <w:rsid w:val="00FC0F78"/>
    <w:rPr>
      <w:rFonts w:ascii="Times New Roman" w:hAnsi="Times New Roman" w:cs="Times New Roman"/>
      <w:sz w:val="22"/>
      <w:szCs w:val="22"/>
    </w:rPr>
  </w:style>
  <w:style w:type="paragraph" w:customStyle="1" w:styleId="FR1">
    <w:name w:val="FR1"/>
    <w:uiPriority w:val="99"/>
    <w:rsid w:val="00FC0F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66">
    <w:name w:val="Font Style66"/>
    <w:basedOn w:val="a0"/>
    <w:uiPriority w:val="99"/>
    <w:rsid w:val="00FC0F7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1">
    <w:name w:val="Style21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FC0F7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C0F78"/>
    <w:rPr>
      <w:rFonts w:ascii="Times New Roman" w:hAnsi="Times New Roman" w:cs="Times New Roman"/>
      <w:sz w:val="22"/>
      <w:szCs w:val="22"/>
    </w:rPr>
  </w:style>
  <w:style w:type="character" w:customStyle="1" w:styleId="a4">
    <w:name w:val="Без интервала Знак"/>
    <w:link w:val="a3"/>
    <w:locked/>
    <w:rsid w:val="00E01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47488-727C-4F1A-B2A5-877703AA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14</Pages>
  <Words>5082</Words>
  <Characters>28968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79</cp:revision>
  <cp:lastPrinted>2017-04-20T08:01:00Z</cp:lastPrinted>
  <dcterms:created xsi:type="dcterms:W3CDTF">2017-04-03T09:29:00Z</dcterms:created>
  <dcterms:modified xsi:type="dcterms:W3CDTF">2019-04-22T12:31:00Z</dcterms:modified>
</cp:coreProperties>
</file>